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60D37" w14:textId="77777777" w:rsidR="002F5EA2" w:rsidRDefault="002F5EA2">
      <w:pPr>
        <w:rPr>
          <w:rFonts w:asciiTheme="majorHAnsi" w:hAnsiTheme="majorHAnsi" w:cstheme="majorHAnsi"/>
          <w:b/>
          <w:sz w:val="24"/>
          <w:szCs w:val="24"/>
        </w:rPr>
      </w:pPr>
      <w:bookmarkStart w:id="0" w:name="_GoBack"/>
      <w:bookmarkEnd w:id="0"/>
    </w:p>
    <w:p w14:paraId="2E05B147" w14:textId="77777777" w:rsidR="002F5EA2" w:rsidRDefault="002F5EA2">
      <w:pPr>
        <w:rPr>
          <w:rFonts w:asciiTheme="majorHAnsi" w:hAnsiTheme="majorHAnsi" w:cstheme="majorHAnsi"/>
          <w:b/>
          <w:sz w:val="24"/>
          <w:szCs w:val="24"/>
        </w:rPr>
      </w:pPr>
    </w:p>
    <w:p w14:paraId="791DC01C" w14:textId="153CA64E" w:rsidR="00C977CC" w:rsidRDefault="00C977CC">
      <w:pPr>
        <w:rPr>
          <w:rFonts w:asciiTheme="majorHAnsi" w:hAnsiTheme="majorHAnsi" w:cstheme="majorHAnsi"/>
          <w:b/>
          <w:sz w:val="36"/>
          <w:szCs w:val="36"/>
        </w:rPr>
      </w:pPr>
      <w:r>
        <w:rPr>
          <w:rFonts w:asciiTheme="majorHAnsi" w:hAnsiTheme="majorHAnsi" w:cstheme="majorHAnsi"/>
          <w:b/>
          <w:sz w:val="36"/>
          <w:szCs w:val="36"/>
        </w:rPr>
        <w:t>Die „</w:t>
      </w:r>
      <w:proofErr w:type="spellStart"/>
      <w:r>
        <w:rPr>
          <w:rFonts w:asciiTheme="majorHAnsi" w:hAnsiTheme="majorHAnsi" w:cstheme="majorHAnsi"/>
          <w:b/>
          <w:sz w:val="36"/>
          <w:szCs w:val="36"/>
        </w:rPr>
        <w:t>BildungsTandems</w:t>
      </w:r>
      <w:proofErr w:type="spellEnd"/>
      <w:r>
        <w:rPr>
          <w:rFonts w:asciiTheme="majorHAnsi" w:hAnsiTheme="majorHAnsi" w:cstheme="majorHAnsi"/>
          <w:b/>
          <w:sz w:val="36"/>
          <w:szCs w:val="36"/>
        </w:rPr>
        <w:t xml:space="preserve">“ - </w:t>
      </w:r>
      <w:r w:rsidR="00AC4E09">
        <w:rPr>
          <w:rFonts w:asciiTheme="majorHAnsi" w:hAnsiTheme="majorHAnsi" w:cstheme="majorHAnsi"/>
          <w:b/>
          <w:sz w:val="36"/>
          <w:szCs w:val="36"/>
        </w:rPr>
        <w:t>Stark in die Zukunft!</w:t>
      </w:r>
    </w:p>
    <w:p w14:paraId="48AAB85F" w14:textId="0E93821F" w:rsidR="008033D4" w:rsidRDefault="008033D4">
      <w:pPr>
        <w:rPr>
          <w:rFonts w:asciiTheme="majorHAnsi" w:hAnsiTheme="majorHAnsi" w:cstheme="majorHAnsi"/>
          <w:b/>
          <w:sz w:val="36"/>
          <w:szCs w:val="36"/>
        </w:rPr>
      </w:pPr>
      <w:r w:rsidRPr="00C83D0C">
        <w:rPr>
          <w:rFonts w:asciiTheme="majorHAnsi" w:hAnsiTheme="majorHAnsi" w:cstheme="majorHAnsi"/>
          <w:b/>
          <w:sz w:val="24"/>
          <w:szCs w:val="24"/>
        </w:rPr>
        <w:t xml:space="preserve">Ein Bildungsprojekt zur Unterstützung </w:t>
      </w:r>
      <w:r w:rsidR="003B033F">
        <w:rPr>
          <w:rFonts w:asciiTheme="majorHAnsi" w:hAnsiTheme="majorHAnsi" w:cstheme="majorHAnsi"/>
          <w:b/>
          <w:sz w:val="24"/>
          <w:szCs w:val="24"/>
        </w:rPr>
        <w:t>be</w:t>
      </w:r>
      <w:r w:rsidRPr="00C83D0C">
        <w:rPr>
          <w:rFonts w:asciiTheme="majorHAnsi" w:hAnsiTheme="majorHAnsi" w:cstheme="majorHAnsi"/>
          <w:b/>
          <w:sz w:val="24"/>
          <w:szCs w:val="24"/>
        </w:rPr>
        <w:t xml:space="preserve">im Schulübergang und Förderung der Selbstwirksamkeitserfahrungen </w:t>
      </w:r>
      <w:r>
        <w:rPr>
          <w:rFonts w:asciiTheme="majorHAnsi" w:hAnsiTheme="majorHAnsi" w:cstheme="majorHAnsi"/>
          <w:b/>
          <w:sz w:val="24"/>
          <w:szCs w:val="24"/>
        </w:rPr>
        <w:t>von Jugendlichen</w:t>
      </w:r>
    </w:p>
    <w:p w14:paraId="356F4402" w14:textId="4063C042" w:rsidR="00E43D39" w:rsidRPr="00783CAE" w:rsidRDefault="008033D4" w:rsidP="00C977CC">
      <w:pPr>
        <w:rPr>
          <w:rFonts w:asciiTheme="majorHAnsi" w:hAnsiTheme="majorHAnsi" w:cstheme="majorHAnsi"/>
        </w:rPr>
      </w:pPr>
      <w:r>
        <w:rPr>
          <w:rFonts w:asciiTheme="majorHAnsi" w:hAnsiTheme="majorHAnsi" w:cstheme="majorHAnsi"/>
        </w:rPr>
        <w:t>Im</w:t>
      </w:r>
      <w:r w:rsidRPr="00315460">
        <w:rPr>
          <w:rFonts w:asciiTheme="majorHAnsi" w:hAnsiTheme="majorHAnsi" w:cstheme="majorHAnsi"/>
        </w:rPr>
        <w:t xml:space="preserve"> Peer-Learning Projekt „</w:t>
      </w:r>
      <w:proofErr w:type="spellStart"/>
      <w:r w:rsidRPr="00315460">
        <w:rPr>
          <w:rFonts w:asciiTheme="majorHAnsi" w:hAnsiTheme="majorHAnsi" w:cstheme="majorHAnsi"/>
        </w:rPr>
        <w:t>BildungsTandems</w:t>
      </w:r>
      <w:proofErr w:type="spellEnd"/>
      <w:r w:rsidRPr="00315460">
        <w:rPr>
          <w:rFonts w:asciiTheme="majorHAnsi" w:hAnsiTheme="majorHAnsi" w:cstheme="majorHAnsi"/>
        </w:rPr>
        <w:t xml:space="preserve">“ </w:t>
      </w:r>
      <w:r>
        <w:rPr>
          <w:rFonts w:asciiTheme="majorHAnsi" w:hAnsiTheme="majorHAnsi" w:cstheme="majorHAnsi"/>
        </w:rPr>
        <w:t>begleiten Jugendliche</w:t>
      </w:r>
      <w:r w:rsidRPr="00315460">
        <w:rPr>
          <w:rFonts w:asciiTheme="majorHAnsi" w:hAnsiTheme="majorHAnsi" w:cstheme="majorHAnsi"/>
        </w:rPr>
        <w:t xml:space="preserve"> </w:t>
      </w:r>
      <w:r>
        <w:rPr>
          <w:rFonts w:asciiTheme="majorHAnsi" w:hAnsiTheme="majorHAnsi" w:cstheme="majorHAnsi"/>
        </w:rPr>
        <w:t xml:space="preserve">Grundschulkinder der vierten Klasse </w:t>
      </w:r>
      <w:r w:rsidR="00F53504">
        <w:rPr>
          <w:rFonts w:asciiTheme="majorHAnsi" w:hAnsiTheme="majorHAnsi" w:cstheme="majorHAnsi"/>
        </w:rPr>
        <w:t xml:space="preserve">beim Übergang auf die weiterführende Schule. </w:t>
      </w:r>
      <w:r w:rsidR="009779B6">
        <w:rPr>
          <w:rFonts w:asciiTheme="majorHAnsi" w:hAnsiTheme="majorHAnsi" w:cstheme="majorHAnsi"/>
        </w:rPr>
        <w:t xml:space="preserve">Die Jugendlichen übernehmen dabei für die Grundschulkinder Verantwortung, vermitteln ihr Wissen, </w:t>
      </w:r>
      <w:r w:rsidR="00BC37E7">
        <w:rPr>
          <w:rFonts w:asciiTheme="majorHAnsi" w:hAnsiTheme="majorHAnsi" w:cstheme="majorHAnsi"/>
        </w:rPr>
        <w:t xml:space="preserve">so dass bei </w:t>
      </w:r>
      <w:proofErr w:type="spellStart"/>
      <w:r w:rsidR="00BC37E7">
        <w:rPr>
          <w:rFonts w:asciiTheme="majorHAnsi" w:hAnsiTheme="majorHAnsi" w:cstheme="majorHAnsi"/>
        </w:rPr>
        <w:t>BildungsTandems</w:t>
      </w:r>
      <w:proofErr w:type="spellEnd"/>
      <w:r w:rsidR="00BC37E7">
        <w:rPr>
          <w:rFonts w:asciiTheme="majorHAnsi" w:hAnsiTheme="majorHAnsi" w:cstheme="majorHAnsi"/>
        </w:rPr>
        <w:t xml:space="preserve"> miteinander voneinander </w:t>
      </w:r>
      <w:r w:rsidR="009E5F5F">
        <w:rPr>
          <w:rFonts w:asciiTheme="majorHAnsi" w:hAnsiTheme="majorHAnsi" w:cstheme="majorHAnsi"/>
        </w:rPr>
        <w:t>gelernt werden kann</w:t>
      </w:r>
      <w:r w:rsidR="00315460" w:rsidRPr="00315460">
        <w:rPr>
          <w:rFonts w:asciiTheme="majorHAnsi" w:hAnsiTheme="majorHAnsi" w:cstheme="majorHAnsi"/>
        </w:rPr>
        <w:t xml:space="preserve">. </w:t>
      </w:r>
      <w:r w:rsidR="00155874">
        <w:rPr>
          <w:rFonts w:asciiTheme="majorHAnsi" w:hAnsiTheme="majorHAnsi" w:cstheme="majorHAnsi"/>
        </w:rPr>
        <w:t xml:space="preserve">Dabei werden die Grundschulkinder </w:t>
      </w:r>
      <w:r w:rsidR="004F3931">
        <w:rPr>
          <w:rFonts w:asciiTheme="majorHAnsi" w:hAnsiTheme="majorHAnsi" w:cstheme="majorHAnsi"/>
        </w:rPr>
        <w:t>in der Phase des Übergangs</w:t>
      </w:r>
      <w:r w:rsidR="00155874">
        <w:rPr>
          <w:rFonts w:asciiTheme="majorHAnsi" w:hAnsiTheme="majorHAnsi" w:cstheme="majorHAnsi"/>
        </w:rPr>
        <w:t xml:space="preserve"> unterstützt und von den Jugendlichen begleitet. </w:t>
      </w:r>
      <w:r w:rsidR="003226D4" w:rsidRPr="00315460">
        <w:rPr>
          <w:rFonts w:asciiTheme="majorHAnsi" w:hAnsiTheme="majorHAnsi" w:cstheme="majorHAnsi"/>
        </w:rPr>
        <w:t>In festen Kleingruppen, den sogenannten „</w:t>
      </w:r>
      <w:proofErr w:type="spellStart"/>
      <w:r w:rsidR="003226D4" w:rsidRPr="00315460">
        <w:rPr>
          <w:rFonts w:asciiTheme="majorHAnsi" w:hAnsiTheme="majorHAnsi" w:cstheme="majorHAnsi"/>
        </w:rPr>
        <w:t>BildungsTandems</w:t>
      </w:r>
      <w:proofErr w:type="spellEnd"/>
      <w:r w:rsidR="003226D4" w:rsidRPr="00315460">
        <w:rPr>
          <w:rFonts w:asciiTheme="majorHAnsi" w:hAnsiTheme="majorHAnsi" w:cstheme="majorHAnsi"/>
        </w:rPr>
        <w:t>“, treffen sich die Jugendlichen und Kinder regelmäßig über ein Schuljahr hinweg und gestalten ihre gemeinsame Zeit anhand eines Leitfadens</w:t>
      </w:r>
      <w:r w:rsidR="00F03D1F" w:rsidRPr="00315460">
        <w:rPr>
          <w:rFonts w:asciiTheme="majorHAnsi" w:hAnsiTheme="majorHAnsi" w:cstheme="majorHAnsi"/>
        </w:rPr>
        <w:t xml:space="preserve"> in eigener Regie! </w:t>
      </w:r>
      <w:r w:rsidR="00783CAE">
        <w:rPr>
          <w:rFonts w:asciiTheme="majorHAnsi" w:hAnsiTheme="majorHAnsi" w:cstheme="majorHAnsi"/>
        </w:rPr>
        <w:t xml:space="preserve">Die teilnehmenden Schulen bilden ein großes Netzwerk, </w:t>
      </w:r>
      <w:r w:rsidR="00122276">
        <w:rPr>
          <w:rFonts w:asciiTheme="majorHAnsi" w:hAnsiTheme="majorHAnsi" w:cstheme="majorHAnsi"/>
        </w:rPr>
        <w:t xml:space="preserve">aktuell </w:t>
      </w:r>
      <w:r w:rsidR="00155874">
        <w:rPr>
          <w:rFonts w:asciiTheme="majorHAnsi" w:hAnsiTheme="majorHAnsi" w:cstheme="majorHAnsi"/>
        </w:rPr>
        <w:t xml:space="preserve">bestehend </w:t>
      </w:r>
      <w:r w:rsidR="00783CAE">
        <w:rPr>
          <w:rFonts w:asciiTheme="majorHAnsi" w:hAnsiTheme="majorHAnsi" w:cstheme="majorHAnsi"/>
        </w:rPr>
        <w:t xml:space="preserve">aus über 60 Grund- und weiterführenden Schulen im Ruhrgebiet. </w:t>
      </w:r>
    </w:p>
    <w:p w14:paraId="5B93EE2E" w14:textId="0F43F83C" w:rsidR="007165C2" w:rsidRPr="00315460" w:rsidRDefault="003E176A" w:rsidP="00C977CC">
      <w:pPr>
        <w:rPr>
          <w:rFonts w:asciiTheme="majorHAnsi" w:hAnsiTheme="majorHAnsi" w:cstheme="majorHAnsi"/>
        </w:rPr>
      </w:pPr>
      <w:r w:rsidRPr="00783CAE">
        <w:rPr>
          <w:rFonts w:asciiTheme="majorHAnsi" w:hAnsiTheme="majorHAnsi" w:cstheme="majorHAnsi"/>
        </w:rPr>
        <w:t xml:space="preserve">Konkret funktionieren die </w:t>
      </w:r>
      <w:proofErr w:type="spellStart"/>
      <w:r w:rsidRPr="00783CAE">
        <w:rPr>
          <w:rFonts w:asciiTheme="majorHAnsi" w:hAnsiTheme="majorHAnsi" w:cstheme="majorHAnsi"/>
        </w:rPr>
        <w:t>BildungsTandems</w:t>
      </w:r>
      <w:proofErr w:type="spellEnd"/>
      <w:r w:rsidRPr="00783CAE">
        <w:rPr>
          <w:rFonts w:asciiTheme="majorHAnsi" w:hAnsiTheme="majorHAnsi" w:cstheme="majorHAnsi"/>
        </w:rPr>
        <w:t xml:space="preserve"> so: Die Grundschulkinder werden individuell bei ihrem Übergang in weiterfüh</w:t>
      </w:r>
      <w:r w:rsidRPr="00315460">
        <w:rPr>
          <w:rFonts w:asciiTheme="majorHAnsi" w:hAnsiTheme="majorHAnsi" w:cstheme="majorHAnsi"/>
        </w:rPr>
        <w:t>rende Schulen unterstützt, während die Jugendlichen bei der Gestaltung</w:t>
      </w:r>
      <w:r w:rsidR="00315460" w:rsidRPr="00315460">
        <w:rPr>
          <w:rFonts w:asciiTheme="majorHAnsi" w:hAnsiTheme="majorHAnsi" w:cstheme="majorHAnsi"/>
        </w:rPr>
        <w:t xml:space="preserve"> </w:t>
      </w:r>
      <w:r w:rsidRPr="00315460">
        <w:rPr>
          <w:rFonts w:asciiTheme="majorHAnsi" w:hAnsiTheme="majorHAnsi" w:cstheme="majorHAnsi"/>
        </w:rPr>
        <w:t xml:space="preserve">und Begleitung der Kinder ein hohes Maß an Eigenverantwortung </w:t>
      </w:r>
      <w:r w:rsidR="00315460" w:rsidRPr="00315460">
        <w:rPr>
          <w:rFonts w:asciiTheme="majorHAnsi" w:hAnsiTheme="majorHAnsi" w:cstheme="majorHAnsi"/>
        </w:rPr>
        <w:t>erfahren</w:t>
      </w:r>
      <w:r w:rsidRPr="00315460">
        <w:rPr>
          <w:rFonts w:asciiTheme="majorHAnsi" w:hAnsiTheme="majorHAnsi" w:cstheme="majorHAnsi"/>
        </w:rPr>
        <w:t>. Im gegenseitigen Austausch über das Schuljahr hinweg entsteht zwischen den Jugendlichen und Kindern ein Beziehungslernen, das über Fachkompetenzen hinaus die Sozialkompetenzen stärkt. Überdies gewinnen die Kinder und Jugendlichen einen Einblick in andere Lebensperspektiven und Lebenswelten.</w:t>
      </w:r>
    </w:p>
    <w:p w14:paraId="694D36FB" w14:textId="69FCAD1E" w:rsidR="00315460" w:rsidRPr="00155874" w:rsidRDefault="00315460" w:rsidP="00C977CC">
      <w:pPr>
        <w:rPr>
          <w:rFonts w:asciiTheme="majorHAnsi" w:hAnsiTheme="majorHAnsi" w:cstheme="majorHAnsi"/>
        </w:rPr>
      </w:pPr>
      <w:r w:rsidRPr="00155874">
        <w:rPr>
          <w:rFonts w:asciiTheme="majorHAnsi" w:hAnsiTheme="majorHAnsi" w:cstheme="majorHAnsi"/>
        </w:rPr>
        <w:t>Das Projekt wird ermöglicht durch die RAG-Stiftung. Die operative Umsetzung verantwortet die Zukunftsstiftung Bildung. Wissenschaftlich begleitet und evaluiert werden die „</w:t>
      </w:r>
      <w:proofErr w:type="spellStart"/>
      <w:r w:rsidRPr="00155874">
        <w:rPr>
          <w:rFonts w:asciiTheme="majorHAnsi" w:hAnsiTheme="majorHAnsi" w:cstheme="majorHAnsi"/>
        </w:rPr>
        <w:t>BildungsTandems</w:t>
      </w:r>
      <w:proofErr w:type="spellEnd"/>
      <w:r w:rsidRPr="00155874">
        <w:rPr>
          <w:rFonts w:asciiTheme="majorHAnsi" w:hAnsiTheme="majorHAnsi" w:cstheme="majorHAnsi"/>
        </w:rPr>
        <w:t>“ von der TU Dortmund, Institut für Allgemeine Didaktik und Schulpädagogik.</w:t>
      </w:r>
    </w:p>
    <w:p w14:paraId="580661EA" w14:textId="51BFC120" w:rsidR="00124EB3" w:rsidRPr="00315460" w:rsidRDefault="00D71384" w:rsidP="00C977CC">
      <w:pPr>
        <w:rPr>
          <w:rFonts w:asciiTheme="majorHAnsi" w:hAnsiTheme="majorHAnsi" w:cstheme="majorHAnsi"/>
        </w:rPr>
      </w:pPr>
      <w:r w:rsidRPr="00315460">
        <w:rPr>
          <w:rFonts w:asciiTheme="majorHAnsi" w:hAnsiTheme="majorHAnsi" w:cstheme="majorHAnsi"/>
        </w:rPr>
        <w:br/>
      </w:r>
    </w:p>
    <w:sectPr w:rsidR="00124EB3" w:rsidRPr="0031546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2CF02" w14:textId="77777777" w:rsidR="003D4BD1" w:rsidRDefault="003D4BD1" w:rsidP="002F5EA2">
      <w:pPr>
        <w:spacing w:after="0" w:line="240" w:lineRule="auto"/>
      </w:pPr>
      <w:r>
        <w:separator/>
      </w:r>
    </w:p>
  </w:endnote>
  <w:endnote w:type="continuationSeparator" w:id="0">
    <w:p w14:paraId="341527D1" w14:textId="77777777" w:rsidR="003D4BD1" w:rsidRDefault="003D4BD1" w:rsidP="002F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9D31B" w14:textId="77777777" w:rsidR="003D4BD1" w:rsidRDefault="003D4BD1" w:rsidP="002F5EA2">
      <w:pPr>
        <w:spacing w:after="0" w:line="240" w:lineRule="auto"/>
      </w:pPr>
      <w:r>
        <w:separator/>
      </w:r>
    </w:p>
  </w:footnote>
  <w:footnote w:type="continuationSeparator" w:id="0">
    <w:p w14:paraId="5A2D9F90" w14:textId="77777777" w:rsidR="003D4BD1" w:rsidRDefault="003D4BD1" w:rsidP="002F5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A547" w14:textId="77777777" w:rsidR="002F5EA2" w:rsidRDefault="002F5EA2" w:rsidP="002F5EA2">
    <w:pPr>
      <w:pStyle w:val="Kopfzeile"/>
      <w:jc w:val="right"/>
    </w:pPr>
    <w:r w:rsidRPr="002F5EA2">
      <w:rPr>
        <w:rFonts w:asciiTheme="majorHAnsi" w:hAnsiTheme="majorHAnsi" w:cstheme="majorHAnsi"/>
        <w:b/>
        <w:noProof/>
        <w:sz w:val="24"/>
        <w:szCs w:val="24"/>
        <w:lang w:eastAsia="de-DE"/>
      </w:rPr>
      <w:drawing>
        <wp:inline distT="0" distB="0" distL="0" distR="0" wp14:anchorId="45F7EACD" wp14:editId="52F7A133">
          <wp:extent cx="1667510" cy="637133"/>
          <wp:effectExtent l="0" t="0" r="8890" b="0"/>
          <wp:docPr id="8" name="Grafik 7">
            <a:extLst xmlns:a="http://schemas.openxmlformats.org/drawingml/2006/main">
              <a:ext uri="{FF2B5EF4-FFF2-40B4-BE49-F238E27FC236}">
                <a16:creationId xmlns:a16="http://schemas.microsoft.com/office/drawing/2014/main" id="{D1CE2F2D-946A-4545-88E5-CBDDA503F4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D1CE2F2D-946A-4545-88E5-CBDDA503F4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620" cy="658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728F9"/>
    <w:multiLevelType w:val="hybridMultilevel"/>
    <w:tmpl w:val="139EDAA4"/>
    <w:lvl w:ilvl="0" w:tplc="72022034">
      <w:start w:val="1"/>
      <w:numFmt w:val="bullet"/>
      <w:lvlText w:val="•"/>
      <w:lvlJc w:val="left"/>
      <w:pPr>
        <w:tabs>
          <w:tab w:val="num" w:pos="720"/>
        </w:tabs>
        <w:ind w:left="720" w:hanging="360"/>
      </w:pPr>
      <w:rPr>
        <w:rFonts w:ascii="Arial" w:hAnsi="Arial" w:hint="default"/>
      </w:rPr>
    </w:lvl>
    <w:lvl w:ilvl="1" w:tplc="B6A692CC" w:tentative="1">
      <w:start w:val="1"/>
      <w:numFmt w:val="bullet"/>
      <w:lvlText w:val="•"/>
      <w:lvlJc w:val="left"/>
      <w:pPr>
        <w:tabs>
          <w:tab w:val="num" w:pos="1440"/>
        </w:tabs>
        <w:ind w:left="1440" w:hanging="360"/>
      </w:pPr>
      <w:rPr>
        <w:rFonts w:ascii="Arial" w:hAnsi="Arial" w:hint="default"/>
      </w:rPr>
    </w:lvl>
    <w:lvl w:ilvl="2" w:tplc="17AC83AE" w:tentative="1">
      <w:start w:val="1"/>
      <w:numFmt w:val="bullet"/>
      <w:lvlText w:val="•"/>
      <w:lvlJc w:val="left"/>
      <w:pPr>
        <w:tabs>
          <w:tab w:val="num" w:pos="2160"/>
        </w:tabs>
        <w:ind w:left="2160" w:hanging="360"/>
      </w:pPr>
      <w:rPr>
        <w:rFonts w:ascii="Arial" w:hAnsi="Arial" w:hint="default"/>
      </w:rPr>
    </w:lvl>
    <w:lvl w:ilvl="3" w:tplc="4D5E6352" w:tentative="1">
      <w:start w:val="1"/>
      <w:numFmt w:val="bullet"/>
      <w:lvlText w:val="•"/>
      <w:lvlJc w:val="left"/>
      <w:pPr>
        <w:tabs>
          <w:tab w:val="num" w:pos="2880"/>
        </w:tabs>
        <w:ind w:left="2880" w:hanging="360"/>
      </w:pPr>
      <w:rPr>
        <w:rFonts w:ascii="Arial" w:hAnsi="Arial" w:hint="default"/>
      </w:rPr>
    </w:lvl>
    <w:lvl w:ilvl="4" w:tplc="CE8C8FE4" w:tentative="1">
      <w:start w:val="1"/>
      <w:numFmt w:val="bullet"/>
      <w:lvlText w:val="•"/>
      <w:lvlJc w:val="left"/>
      <w:pPr>
        <w:tabs>
          <w:tab w:val="num" w:pos="3600"/>
        </w:tabs>
        <w:ind w:left="3600" w:hanging="360"/>
      </w:pPr>
      <w:rPr>
        <w:rFonts w:ascii="Arial" w:hAnsi="Arial" w:hint="default"/>
      </w:rPr>
    </w:lvl>
    <w:lvl w:ilvl="5" w:tplc="9FE207DE" w:tentative="1">
      <w:start w:val="1"/>
      <w:numFmt w:val="bullet"/>
      <w:lvlText w:val="•"/>
      <w:lvlJc w:val="left"/>
      <w:pPr>
        <w:tabs>
          <w:tab w:val="num" w:pos="4320"/>
        </w:tabs>
        <w:ind w:left="4320" w:hanging="360"/>
      </w:pPr>
      <w:rPr>
        <w:rFonts w:ascii="Arial" w:hAnsi="Arial" w:hint="default"/>
      </w:rPr>
    </w:lvl>
    <w:lvl w:ilvl="6" w:tplc="1A34BA2C" w:tentative="1">
      <w:start w:val="1"/>
      <w:numFmt w:val="bullet"/>
      <w:lvlText w:val="•"/>
      <w:lvlJc w:val="left"/>
      <w:pPr>
        <w:tabs>
          <w:tab w:val="num" w:pos="5040"/>
        </w:tabs>
        <w:ind w:left="5040" w:hanging="360"/>
      </w:pPr>
      <w:rPr>
        <w:rFonts w:ascii="Arial" w:hAnsi="Arial" w:hint="default"/>
      </w:rPr>
    </w:lvl>
    <w:lvl w:ilvl="7" w:tplc="AB544210" w:tentative="1">
      <w:start w:val="1"/>
      <w:numFmt w:val="bullet"/>
      <w:lvlText w:val="•"/>
      <w:lvlJc w:val="left"/>
      <w:pPr>
        <w:tabs>
          <w:tab w:val="num" w:pos="5760"/>
        </w:tabs>
        <w:ind w:left="5760" w:hanging="360"/>
      </w:pPr>
      <w:rPr>
        <w:rFonts w:ascii="Arial" w:hAnsi="Arial" w:hint="default"/>
      </w:rPr>
    </w:lvl>
    <w:lvl w:ilvl="8" w:tplc="E14485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DE2EBC"/>
    <w:multiLevelType w:val="hybridMultilevel"/>
    <w:tmpl w:val="5E8EE2F6"/>
    <w:lvl w:ilvl="0" w:tplc="984654F2">
      <w:start w:val="1"/>
      <w:numFmt w:val="bullet"/>
      <w:lvlText w:val="•"/>
      <w:lvlJc w:val="left"/>
      <w:pPr>
        <w:tabs>
          <w:tab w:val="num" w:pos="720"/>
        </w:tabs>
        <w:ind w:left="720" w:hanging="360"/>
      </w:pPr>
      <w:rPr>
        <w:rFonts w:ascii="Arial" w:hAnsi="Arial" w:hint="default"/>
      </w:rPr>
    </w:lvl>
    <w:lvl w:ilvl="1" w:tplc="3A3ED7E8" w:tentative="1">
      <w:start w:val="1"/>
      <w:numFmt w:val="bullet"/>
      <w:lvlText w:val="•"/>
      <w:lvlJc w:val="left"/>
      <w:pPr>
        <w:tabs>
          <w:tab w:val="num" w:pos="1440"/>
        </w:tabs>
        <w:ind w:left="1440" w:hanging="360"/>
      </w:pPr>
      <w:rPr>
        <w:rFonts w:ascii="Arial" w:hAnsi="Arial" w:hint="default"/>
      </w:rPr>
    </w:lvl>
    <w:lvl w:ilvl="2" w:tplc="870681CC" w:tentative="1">
      <w:start w:val="1"/>
      <w:numFmt w:val="bullet"/>
      <w:lvlText w:val="•"/>
      <w:lvlJc w:val="left"/>
      <w:pPr>
        <w:tabs>
          <w:tab w:val="num" w:pos="2160"/>
        </w:tabs>
        <w:ind w:left="2160" w:hanging="360"/>
      </w:pPr>
      <w:rPr>
        <w:rFonts w:ascii="Arial" w:hAnsi="Arial" w:hint="default"/>
      </w:rPr>
    </w:lvl>
    <w:lvl w:ilvl="3" w:tplc="FB6AAAB6" w:tentative="1">
      <w:start w:val="1"/>
      <w:numFmt w:val="bullet"/>
      <w:lvlText w:val="•"/>
      <w:lvlJc w:val="left"/>
      <w:pPr>
        <w:tabs>
          <w:tab w:val="num" w:pos="2880"/>
        </w:tabs>
        <w:ind w:left="2880" w:hanging="360"/>
      </w:pPr>
      <w:rPr>
        <w:rFonts w:ascii="Arial" w:hAnsi="Arial" w:hint="default"/>
      </w:rPr>
    </w:lvl>
    <w:lvl w:ilvl="4" w:tplc="A7CA5F12" w:tentative="1">
      <w:start w:val="1"/>
      <w:numFmt w:val="bullet"/>
      <w:lvlText w:val="•"/>
      <w:lvlJc w:val="left"/>
      <w:pPr>
        <w:tabs>
          <w:tab w:val="num" w:pos="3600"/>
        </w:tabs>
        <w:ind w:left="3600" w:hanging="360"/>
      </w:pPr>
      <w:rPr>
        <w:rFonts w:ascii="Arial" w:hAnsi="Arial" w:hint="default"/>
      </w:rPr>
    </w:lvl>
    <w:lvl w:ilvl="5" w:tplc="C8DC2342" w:tentative="1">
      <w:start w:val="1"/>
      <w:numFmt w:val="bullet"/>
      <w:lvlText w:val="•"/>
      <w:lvlJc w:val="left"/>
      <w:pPr>
        <w:tabs>
          <w:tab w:val="num" w:pos="4320"/>
        </w:tabs>
        <w:ind w:left="4320" w:hanging="360"/>
      </w:pPr>
      <w:rPr>
        <w:rFonts w:ascii="Arial" w:hAnsi="Arial" w:hint="default"/>
      </w:rPr>
    </w:lvl>
    <w:lvl w:ilvl="6" w:tplc="E8082684" w:tentative="1">
      <w:start w:val="1"/>
      <w:numFmt w:val="bullet"/>
      <w:lvlText w:val="•"/>
      <w:lvlJc w:val="left"/>
      <w:pPr>
        <w:tabs>
          <w:tab w:val="num" w:pos="5040"/>
        </w:tabs>
        <w:ind w:left="5040" w:hanging="360"/>
      </w:pPr>
      <w:rPr>
        <w:rFonts w:ascii="Arial" w:hAnsi="Arial" w:hint="default"/>
      </w:rPr>
    </w:lvl>
    <w:lvl w:ilvl="7" w:tplc="0538B8A4" w:tentative="1">
      <w:start w:val="1"/>
      <w:numFmt w:val="bullet"/>
      <w:lvlText w:val="•"/>
      <w:lvlJc w:val="left"/>
      <w:pPr>
        <w:tabs>
          <w:tab w:val="num" w:pos="5760"/>
        </w:tabs>
        <w:ind w:left="5760" w:hanging="360"/>
      </w:pPr>
      <w:rPr>
        <w:rFonts w:ascii="Arial" w:hAnsi="Arial" w:hint="default"/>
      </w:rPr>
    </w:lvl>
    <w:lvl w:ilvl="8" w:tplc="02FE4C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5821EF"/>
    <w:multiLevelType w:val="hybridMultilevel"/>
    <w:tmpl w:val="E6560A2A"/>
    <w:lvl w:ilvl="0" w:tplc="67CC8660">
      <w:start w:val="1"/>
      <w:numFmt w:val="bullet"/>
      <w:lvlText w:val=""/>
      <w:lvlJc w:val="left"/>
      <w:pPr>
        <w:tabs>
          <w:tab w:val="num" w:pos="720"/>
        </w:tabs>
        <w:ind w:left="720" w:hanging="360"/>
      </w:pPr>
      <w:rPr>
        <w:rFonts w:ascii="Wingdings" w:hAnsi="Wingdings" w:hint="default"/>
      </w:rPr>
    </w:lvl>
    <w:lvl w:ilvl="1" w:tplc="95741950" w:tentative="1">
      <w:start w:val="1"/>
      <w:numFmt w:val="bullet"/>
      <w:lvlText w:val=""/>
      <w:lvlJc w:val="left"/>
      <w:pPr>
        <w:tabs>
          <w:tab w:val="num" w:pos="1440"/>
        </w:tabs>
        <w:ind w:left="1440" w:hanging="360"/>
      </w:pPr>
      <w:rPr>
        <w:rFonts w:ascii="Wingdings" w:hAnsi="Wingdings" w:hint="default"/>
      </w:rPr>
    </w:lvl>
    <w:lvl w:ilvl="2" w:tplc="748E0EFE" w:tentative="1">
      <w:start w:val="1"/>
      <w:numFmt w:val="bullet"/>
      <w:lvlText w:val=""/>
      <w:lvlJc w:val="left"/>
      <w:pPr>
        <w:tabs>
          <w:tab w:val="num" w:pos="2160"/>
        </w:tabs>
        <w:ind w:left="2160" w:hanging="360"/>
      </w:pPr>
      <w:rPr>
        <w:rFonts w:ascii="Wingdings" w:hAnsi="Wingdings" w:hint="default"/>
      </w:rPr>
    </w:lvl>
    <w:lvl w:ilvl="3" w:tplc="8674B0EE" w:tentative="1">
      <w:start w:val="1"/>
      <w:numFmt w:val="bullet"/>
      <w:lvlText w:val=""/>
      <w:lvlJc w:val="left"/>
      <w:pPr>
        <w:tabs>
          <w:tab w:val="num" w:pos="2880"/>
        </w:tabs>
        <w:ind w:left="2880" w:hanging="360"/>
      </w:pPr>
      <w:rPr>
        <w:rFonts w:ascii="Wingdings" w:hAnsi="Wingdings" w:hint="default"/>
      </w:rPr>
    </w:lvl>
    <w:lvl w:ilvl="4" w:tplc="309C5DDA" w:tentative="1">
      <w:start w:val="1"/>
      <w:numFmt w:val="bullet"/>
      <w:lvlText w:val=""/>
      <w:lvlJc w:val="left"/>
      <w:pPr>
        <w:tabs>
          <w:tab w:val="num" w:pos="3600"/>
        </w:tabs>
        <w:ind w:left="3600" w:hanging="360"/>
      </w:pPr>
      <w:rPr>
        <w:rFonts w:ascii="Wingdings" w:hAnsi="Wingdings" w:hint="default"/>
      </w:rPr>
    </w:lvl>
    <w:lvl w:ilvl="5" w:tplc="0B8AEB66" w:tentative="1">
      <w:start w:val="1"/>
      <w:numFmt w:val="bullet"/>
      <w:lvlText w:val=""/>
      <w:lvlJc w:val="left"/>
      <w:pPr>
        <w:tabs>
          <w:tab w:val="num" w:pos="4320"/>
        </w:tabs>
        <w:ind w:left="4320" w:hanging="360"/>
      </w:pPr>
      <w:rPr>
        <w:rFonts w:ascii="Wingdings" w:hAnsi="Wingdings" w:hint="default"/>
      </w:rPr>
    </w:lvl>
    <w:lvl w:ilvl="6" w:tplc="61C0A15E" w:tentative="1">
      <w:start w:val="1"/>
      <w:numFmt w:val="bullet"/>
      <w:lvlText w:val=""/>
      <w:lvlJc w:val="left"/>
      <w:pPr>
        <w:tabs>
          <w:tab w:val="num" w:pos="5040"/>
        </w:tabs>
        <w:ind w:left="5040" w:hanging="360"/>
      </w:pPr>
      <w:rPr>
        <w:rFonts w:ascii="Wingdings" w:hAnsi="Wingdings" w:hint="default"/>
      </w:rPr>
    </w:lvl>
    <w:lvl w:ilvl="7" w:tplc="1D66235A" w:tentative="1">
      <w:start w:val="1"/>
      <w:numFmt w:val="bullet"/>
      <w:lvlText w:val=""/>
      <w:lvlJc w:val="left"/>
      <w:pPr>
        <w:tabs>
          <w:tab w:val="num" w:pos="5760"/>
        </w:tabs>
        <w:ind w:left="5760" w:hanging="360"/>
      </w:pPr>
      <w:rPr>
        <w:rFonts w:ascii="Wingdings" w:hAnsi="Wingdings" w:hint="default"/>
      </w:rPr>
    </w:lvl>
    <w:lvl w:ilvl="8" w:tplc="B12C93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71097F"/>
    <w:multiLevelType w:val="hybridMultilevel"/>
    <w:tmpl w:val="0546C2E6"/>
    <w:lvl w:ilvl="0" w:tplc="9A622736">
      <w:start w:val="1"/>
      <w:numFmt w:val="bullet"/>
      <w:lvlText w:val="•"/>
      <w:lvlJc w:val="left"/>
      <w:pPr>
        <w:tabs>
          <w:tab w:val="num" w:pos="720"/>
        </w:tabs>
        <w:ind w:left="720" w:hanging="360"/>
      </w:pPr>
      <w:rPr>
        <w:rFonts w:ascii="Arial" w:hAnsi="Arial" w:hint="default"/>
      </w:rPr>
    </w:lvl>
    <w:lvl w:ilvl="1" w:tplc="9928373E" w:tentative="1">
      <w:start w:val="1"/>
      <w:numFmt w:val="bullet"/>
      <w:lvlText w:val="•"/>
      <w:lvlJc w:val="left"/>
      <w:pPr>
        <w:tabs>
          <w:tab w:val="num" w:pos="1440"/>
        </w:tabs>
        <w:ind w:left="1440" w:hanging="360"/>
      </w:pPr>
      <w:rPr>
        <w:rFonts w:ascii="Arial" w:hAnsi="Arial" w:hint="default"/>
      </w:rPr>
    </w:lvl>
    <w:lvl w:ilvl="2" w:tplc="9D58B358" w:tentative="1">
      <w:start w:val="1"/>
      <w:numFmt w:val="bullet"/>
      <w:lvlText w:val="•"/>
      <w:lvlJc w:val="left"/>
      <w:pPr>
        <w:tabs>
          <w:tab w:val="num" w:pos="2160"/>
        </w:tabs>
        <w:ind w:left="2160" w:hanging="360"/>
      </w:pPr>
      <w:rPr>
        <w:rFonts w:ascii="Arial" w:hAnsi="Arial" w:hint="default"/>
      </w:rPr>
    </w:lvl>
    <w:lvl w:ilvl="3" w:tplc="BE181380" w:tentative="1">
      <w:start w:val="1"/>
      <w:numFmt w:val="bullet"/>
      <w:lvlText w:val="•"/>
      <w:lvlJc w:val="left"/>
      <w:pPr>
        <w:tabs>
          <w:tab w:val="num" w:pos="2880"/>
        </w:tabs>
        <w:ind w:left="2880" w:hanging="360"/>
      </w:pPr>
      <w:rPr>
        <w:rFonts w:ascii="Arial" w:hAnsi="Arial" w:hint="default"/>
      </w:rPr>
    </w:lvl>
    <w:lvl w:ilvl="4" w:tplc="9AA428F2" w:tentative="1">
      <w:start w:val="1"/>
      <w:numFmt w:val="bullet"/>
      <w:lvlText w:val="•"/>
      <w:lvlJc w:val="left"/>
      <w:pPr>
        <w:tabs>
          <w:tab w:val="num" w:pos="3600"/>
        </w:tabs>
        <w:ind w:left="3600" w:hanging="360"/>
      </w:pPr>
      <w:rPr>
        <w:rFonts w:ascii="Arial" w:hAnsi="Arial" w:hint="default"/>
      </w:rPr>
    </w:lvl>
    <w:lvl w:ilvl="5" w:tplc="591AB44E" w:tentative="1">
      <w:start w:val="1"/>
      <w:numFmt w:val="bullet"/>
      <w:lvlText w:val="•"/>
      <w:lvlJc w:val="left"/>
      <w:pPr>
        <w:tabs>
          <w:tab w:val="num" w:pos="4320"/>
        </w:tabs>
        <w:ind w:left="4320" w:hanging="360"/>
      </w:pPr>
      <w:rPr>
        <w:rFonts w:ascii="Arial" w:hAnsi="Arial" w:hint="default"/>
      </w:rPr>
    </w:lvl>
    <w:lvl w:ilvl="6" w:tplc="9A82F05C" w:tentative="1">
      <w:start w:val="1"/>
      <w:numFmt w:val="bullet"/>
      <w:lvlText w:val="•"/>
      <w:lvlJc w:val="left"/>
      <w:pPr>
        <w:tabs>
          <w:tab w:val="num" w:pos="5040"/>
        </w:tabs>
        <w:ind w:left="5040" w:hanging="360"/>
      </w:pPr>
      <w:rPr>
        <w:rFonts w:ascii="Arial" w:hAnsi="Arial" w:hint="default"/>
      </w:rPr>
    </w:lvl>
    <w:lvl w:ilvl="7" w:tplc="A4D04EB2" w:tentative="1">
      <w:start w:val="1"/>
      <w:numFmt w:val="bullet"/>
      <w:lvlText w:val="•"/>
      <w:lvlJc w:val="left"/>
      <w:pPr>
        <w:tabs>
          <w:tab w:val="num" w:pos="5760"/>
        </w:tabs>
        <w:ind w:left="5760" w:hanging="360"/>
      </w:pPr>
      <w:rPr>
        <w:rFonts w:ascii="Arial" w:hAnsi="Arial" w:hint="default"/>
      </w:rPr>
    </w:lvl>
    <w:lvl w:ilvl="8" w:tplc="54FEF36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D4"/>
    <w:rsid w:val="00122276"/>
    <w:rsid w:val="00124EB3"/>
    <w:rsid w:val="00155874"/>
    <w:rsid w:val="001A2553"/>
    <w:rsid w:val="002147F0"/>
    <w:rsid w:val="002F5EA2"/>
    <w:rsid w:val="00315460"/>
    <w:rsid w:val="003226D4"/>
    <w:rsid w:val="003B033F"/>
    <w:rsid w:val="003D4BD1"/>
    <w:rsid w:val="003E176A"/>
    <w:rsid w:val="004F3931"/>
    <w:rsid w:val="004F5B71"/>
    <w:rsid w:val="007165C2"/>
    <w:rsid w:val="00783CAE"/>
    <w:rsid w:val="008033D4"/>
    <w:rsid w:val="008E0BAF"/>
    <w:rsid w:val="009779B6"/>
    <w:rsid w:val="009E5F5F"/>
    <w:rsid w:val="00A52664"/>
    <w:rsid w:val="00AA2C6A"/>
    <w:rsid w:val="00AC1F38"/>
    <w:rsid w:val="00AC4E09"/>
    <w:rsid w:val="00AF5DF7"/>
    <w:rsid w:val="00BC37E7"/>
    <w:rsid w:val="00C81D15"/>
    <w:rsid w:val="00C977CC"/>
    <w:rsid w:val="00CB4547"/>
    <w:rsid w:val="00CC199C"/>
    <w:rsid w:val="00CF36D5"/>
    <w:rsid w:val="00D653E5"/>
    <w:rsid w:val="00D71384"/>
    <w:rsid w:val="00D7761E"/>
    <w:rsid w:val="00E42C32"/>
    <w:rsid w:val="00E43D39"/>
    <w:rsid w:val="00EE7DCC"/>
    <w:rsid w:val="00EF5197"/>
    <w:rsid w:val="00F03D1F"/>
    <w:rsid w:val="00F16F2A"/>
    <w:rsid w:val="00F53504"/>
    <w:rsid w:val="00FA46D5"/>
    <w:rsid w:val="00FB7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4E2"/>
  <w15:chartTrackingRefBased/>
  <w15:docId w15:val="{C445DF63-55E9-457E-83A5-BDAEA891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5E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5EA2"/>
  </w:style>
  <w:style w:type="paragraph" w:styleId="Fuzeile">
    <w:name w:val="footer"/>
    <w:basedOn w:val="Standard"/>
    <w:link w:val="FuzeileZchn"/>
    <w:uiPriority w:val="99"/>
    <w:unhideWhenUsed/>
    <w:rsid w:val="002F5E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5EA2"/>
  </w:style>
  <w:style w:type="character" w:styleId="Kommentarzeichen">
    <w:name w:val="annotation reference"/>
    <w:basedOn w:val="Absatz-Standardschriftart"/>
    <w:uiPriority w:val="99"/>
    <w:semiHidden/>
    <w:unhideWhenUsed/>
    <w:rsid w:val="008E0BAF"/>
    <w:rPr>
      <w:sz w:val="16"/>
      <w:szCs w:val="16"/>
    </w:rPr>
  </w:style>
  <w:style w:type="paragraph" w:styleId="Kommentartext">
    <w:name w:val="annotation text"/>
    <w:basedOn w:val="Standard"/>
    <w:link w:val="KommentartextZchn"/>
    <w:uiPriority w:val="99"/>
    <w:semiHidden/>
    <w:unhideWhenUsed/>
    <w:rsid w:val="008E0B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0BAF"/>
    <w:rPr>
      <w:sz w:val="20"/>
      <w:szCs w:val="20"/>
    </w:rPr>
  </w:style>
  <w:style w:type="paragraph" w:styleId="Kommentarthema">
    <w:name w:val="annotation subject"/>
    <w:basedOn w:val="Kommentartext"/>
    <w:next w:val="Kommentartext"/>
    <w:link w:val="KommentarthemaZchn"/>
    <w:uiPriority w:val="99"/>
    <w:semiHidden/>
    <w:unhideWhenUsed/>
    <w:rsid w:val="008E0BAF"/>
    <w:rPr>
      <w:b/>
      <w:bCs/>
    </w:rPr>
  </w:style>
  <w:style w:type="character" w:customStyle="1" w:styleId="KommentarthemaZchn">
    <w:name w:val="Kommentarthema Zchn"/>
    <w:basedOn w:val="KommentartextZchn"/>
    <w:link w:val="Kommentarthema"/>
    <w:uiPriority w:val="99"/>
    <w:semiHidden/>
    <w:rsid w:val="008E0BAF"/>
    <w:rPr>
      <w:b/>
      <w:bCs/>
      <w:sz w:val="20"/>
      <w:szCs w:val="20"/>
    </w:rPr>
  </w:style>
  <w:style w:type="paragraph" w:styleId="Sprechblasentext">
    <w:name w:val="Balloon Text"/>
    <w:basedOn w:val="Standard"/>
    <w:link w:val="SprechblasentextZchn"/>
    <w:uiPriority w:val="99"/>
    <w:semiHidden/>
    <w:unhideWhenUsed/>
    <w:rsid w:val="008E0B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0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09451">
      <w:bodyDiv w:val="1"/>
      <w:marLeft w:val="0"/>
      <w:marRight w:val="0"/>
      <w:marTop w:val="0"/>
      <w:marBottom w:val="0"/>
      <w:divBdr>
        <w:top w:val="none" w:sz="0" w:space="0" w:color="auto"/>
        <w:left w:val="none" w:sz="0" w:space="0" w:color="auto"/>
        <w:bottom w:val="none" w:sz="0" w:space="0" w:color="auto"/>
        <w:right w:val="none" w:sz="0" w:space="0" w:color="auto"/>
      </w:divBdr>
      <w:divsChild>
        <w:div w:id="61946475">
          <w:marLeft w:val="547"/>
          <w:marRight w:val="0"/>
          <w:marTop w:val="0"/>
          <w:marBottom w:val="0"/>
          <w:divBdr>
            <w:top w:val="none" w:sz="0" w:space="0" w:color="auto"/>
            <w:left w:val="none" w:sz="0" w:space="0" w:color="auto"/>
            <w:bottom w:val="none" w:sz="0" w:space="0" w:color="auto"/>
            <w:right w:val="none" w:sz="0" w:space="0" w:color="auto"/>
          </w:divBdr>
        </w:div>
        <w:div w:id="196281607">
          <w:marLeft w:val="547"/>
          <w:marRight w:val="0"/>
          <w:marTop w:val="0"/>
          <w:marBottom w:val="0"/>
          <w:divBdr>
            <w:top w:val="none" w:sz="0" w:space="0" w:color="auto"/>
            <w:left w:val="none" w:sz="0" w:space="0" w:color="auto"/>
            <w:bottom w:val="none" w:sz="0" w:space="0" w:color="auto"/>
            <w:right w:val="none" w:sz="0" w:space="0" w:color="auto"/>
          </w:divBdr>
        </w:div>
        <w:div w:id="1933968785">
          <w:marLeft w:val="547"/>
          <w:marRight w:val="0"/>
          <w:marTop w:val="0"/>
          <w:marBottom w:val="0"/>
          <w:divBdr>
            <w:top w:val="none" w:sz="0" w:space="0" w:color="auto"/>
            <w:left w:val="none" w:sz="0" w:space="0" w:color="auto"/>
            <w:bottom w:val="none" w:sz="0" w:space="0" w:color="auto"/>
            <w:right w:val="none" w:sz="0" w:space="0" w:color="auto"/>
          </w:divBdr>
        </w:div>
        <w:div w:id="1462380645">
          <w:marLeft w:val="547"/>
          <w:marRight w:val="0"/>
          <w:marTop w:val="0"/>
          <w:marBottom w:val="0"/>
          <w:divBdr>
            <w:top w:val="none" w:sz="0" w:space="0" w:color="auto"/>
            <w:left w:val="none" w:sz="0" w:space="0" w:color="auto"/>
            <w:bottom w:val="none" w:sz="0" w:space="0" w:color="auto"/>
            <w:right w:val="none" w:sz="0" w:space="0" w:color="auto"/>
          </w:divBdr>
        </w:div>
        <w:div w:id="1253778523">
          <w:marLeft w:val="547"/>
          <w:marRight w:val="0"/>
          <w:marTop w:val="0"/>
          <w:marBottom w:val="0"/>
          <w:divBdr>
            <w:top w:val="none" w:sz="0" w:space="0" w:color="auto"/>
            <w:left w:val="none" w:sz="0" w:space="0" w:color="auto"/>
            <w:bottom w:val="none" w:sz="0" w:space="0" w:color="auto"/>
            <w:right w:val="none" w:sz="0" w:space="0" w:color="auto"/>
          </w:divBdr>
        </w:div>
        <w:div w:id="399867575">
          <w:marLeft w:val="547"/>
          <w:marRight w:val="0"/>
          <w:marTop w:val="0"/>
          <w:marBottom w:val="0"/>
          <w:divBdr>
            <w:top w:val="none" w:sz="0" w:space="0" w:color="auto"/>
            <w:left w:val="none" w:sz="0" w:space="0" w:color="auto"/>
            <w:bottom w:val="none" w:sz="0" w:space="0" w:color="auto"/>
            <w:right w:val="none" w:sz="0" w:space="0" w:color="auto"/>
          </w:divBdr>
        </w:div>
        <w:div w:id="820118043">
          <w:marLeft w:val="547"/>
          <w:marRight w:val="0"/>
          <w:marTop w:val="0"/>
          <w:marBottom w:val="0"/>
          <w:divBdr>
            <w:top w:val="none" w:sz="0" w:space="0" w:color="auto"/>
            <w:left w:val="none" w:sz="0" w:space="0" w:color="auto"/>
            <w:bottom w:val="none" w:sz="0" w:space="0" w:color="auto"/>
            <w:right w:val="none" w:sz="0" w:space="0" w:color="auto"/>
          </w:divBdr>
        </w:div>
      </w:divsChild>
    </w:div>
    <w:div w:id="1448429232">
      <w:bodyDiv w:val="1"/>
      <w:marLeft w:val="0"/>
      <w:marRight w:val="0"/>
      <w:marTop w:val="0"/>
      <w:marBottom w:val="0"/>
      <w:divBdr>
        <w:top w:val="none" w:sz="0" w:space="0" w:color="auto"/>
        <w:left w:val="none" w:sz="0" w:space="0" w:color="auto"/>
        <w:bottom w:val="none" w:sz="0" w:space="0" w:color="auto"/>
        <w:right w:val="none" w:sz="0" w:space="0" w:color="auto"/>
      </w:divBdr>
      <w:divsChild>
        <w:div w:id="1189417424">
          <w:marLeft w:val="274"/>
          <w:marRight w:val="0"/>
          <w:marTop w:val="0"/>
          <w:marBottom w:val="0"/>
          <w:divBdr>
            <w:top w:val="none" w:sz="0" w:space="0" w:color="auto"/>
            <w:left w:val="none" w:sz="0" w:space="0" w:color="auto"/>
            <w:bottom w:val="none" w:sz="0" w:space="0" w:color="auto"/>
            <w:right w:val="none" w:sz="0" w:space="0" w:color="auto"/>
          </w:divBdr>
        </w:div>
        <w:div w:id="593364381">
          <w:marLeft w:val="274"/>
          <w:marRight w:val="0"/>
          <w:marTop w:val="0"/>
          <w:marBottom w:val="0"/>
          <w:divBdr>
            <w:top w:val="none" w:sz="0" w:space="0" w:color="auto"/>
            <w:left w:val="none" w:sz="0" w:space="0" w:color="auto"/>
            <w:bottom w:val="none" w:sz="0" w:space="0" w:color="auto"/>
            <w:right w:val="none" w:sz="0" w:space="0" w:color="auto"/>
          </w:divBdr>
        </w:div>
        <w:div w:id="1119834937">
          <w:marLeft w:val="274"/>
          <w:marRight w:val="0"/>
          <w:marTop w:val="0"/>
          <w:marBottom w:val="0"/>
          <w:divBdr>
            <w:top w:val="none" w:sz="0" w:space="0" w:color="auto"/>
            <w:left w:val="none" w:sz="0" w:space="0" w:color="auto"/>
            <w:bottom w:val="none" w:sz="0" w:space="0" w:color="auto"/>
            <w:right w:val="none" w:sz="0" w:space="0" w:color="auto"/>
          </w:divBdr>
        </w:div>
        <w:div w:id="1314019350">
          <w:marLeft w:val="547"/>
          <w:marRight w:val="0"/>
          <w:marTop w:val="0"/>
          <w:marBottom w:val="0"/>
          <w:divBdr>
            <w:top w:val="none" w:sz="0" w:space="0" w:color="auto"/>
            <w:left w:val="none" w:sz="0" w:space="0" w:color="auto"/>
            <w:bottom w:val="none" w:sz="0" w:space="0" w:color="auto"/>
            <w:right w:val="none" w:sz="0" w:space="0" w:color="auto"/>
          </w:divBdr>
        </w:div>
        <w:div w:id="1503810779">
          <w:marLeft w:val="547"/>
          <w:marRight w:val="0"/>
          <w:marTop w:val="0"/>
          <w:marBottom w:val="0"/>
          <w:divBdr>
            <w:top w:val="none" w:sz="0" w:space="0" w:color="auto"/>
            <w:left w:val="none" w:sz="0" w:space="0" w:color="auto"/>
            <w:bottom w:val="none" w:sz="0" w:space="0" w:color="auto"/>
            <w:right w:val="none" w:sz="0" w:space="0" w:color="auto"/>
          </w:divBdr>
        </w:div>
        <w:div w:id="1042904674">
          <w:marLeft w:val="547"/>
          <w:marRight w:val="0"/>
          <w:marTop w:val="0"/>
          <w:marBottom w:val="0"/>
          <w:divBdr>
            <w:top w:val="none" w:sz="0" w:space="0" w:color="auto"/>
            <w:left w:val="none" w:sz="0" w:space="0" w:color="auto"/>
            <w:bottom w:val="none" w:sz="0" w:space="0" w:color="auto"/>
            <w:right w:val="none" w:sz="0" w:space="0" w:color="auto"/>
          </w:divBdr>
        </w:div>
        <w:div w:id="11230425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GLS Treuhand</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Anders</dc:creator>
  <cp:keywords/>
  <dc:description/>
  <cp:lastModifiedBy>Admin</cp:lastModifiedBy>
  <cp:revision>2</cp:revision>
  <dcterms:created xsi:type="dcterms:W3CDTF">2023-03-08T08:34:00Z</dcterms:created>
  <dcterms:modified xsi:type="dcterms:W3CDTF">2023-03-08T08:34:00Z</dcterms:modified>
</cp:coreProperties>
</file>