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0E9F3" w14:textId="77777777" w:rsidR="004256D3" w:rsidRDefault="004256D3" w:rsidP="004256D3">
      <w:pPr>
        <w:rPr>
          <w:rFonts w:cs="Arial"/>
          <w:b/>
          <w:sz w:val="26"/>
          <w:szCs w:val="26"/>
        </w:rPr>
      </w:pPr>
      <w:r>
        <w:rPr>
          <w:noProof/>
        </w:rPr>
        <w:drawing>
          <wp:inline distT="0" distB="0" distL="0" distR="0" wp14:anchorId="43780063" wp14:editId="6DB3BAE4">
            <wp:extent cx="571500" cy="533400"/>
            <wp:effectExtent l="0" t="0" r="0" b="0"/>
            <wp:docPr id="2" name="Grafik 2" descr="CLP48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LP48_Pic1"/>
                    <pic:cNvPicPr>
                      <a:picLocks noChangeAspect="1" noChangeArrowheads="1"/>
                    </pic:cNvPicPr>
                  </pic:nvPicPr>
                  <pic:blipFill>
                    <a:blip r:embed="rId7">
                      <a:lum contrast="6000"/>
                      <a:extLst>
                        <a:ext uri="{28A0092B-C50C-407E-A947-70E740481C1C}">
                          <a14:useLocalDpi xmlns:a14="http://schemas.microsoft.com/office/drawing/2010/main" val="0"/>
                        </a:ext>
                      </a:extLst>
                    </a:blip>
                    <a:srcRect/>
                    <a:stretch>
                      <a:fillRect/>
                    </a:stretch>
                  </pic:blipFill>
                  <pic:spPr bwMode="auto">
                    <a:xfrm>
                      <a:off x="0" y="0"/>
                      <a:ext cx="571500" cy="533400"/>
                    </a:xfrm>
                    <a:prstGeom prst="rect">
                      <a:avLst/>
                    </a:prstGeom>
                    <a:noFill/>
                    <a:ln>
                      <a:noFill/>
                    </a:ln>
                  </pic:spPr>
                </pic:pic>
              </a:graphicData>
            </a:graphic>
          </wp:inline>
        </w:drawing>
      </w:r>
      <w:r>
        <w:rPr>
          <w:rFonts w:cs="Arial"/>
          <w:b/>
          <w:sz w:val="26"/>
          <w:szCs w:val="26"/>
        </w:rPr>
        <w:t xml:space="preserve">    </w:t>
      </w:r>
      <w:r w:rsidRPr="0045102E">
        <w:rPr>
          <w:rFonts w:cs="Arial"/>
          <w:b/>
          <w:sz w:val="26"/>
          <w:szCs w:val="26"/>
        </w:rPr>
        <w:t xml:space="preserve">AWO-OGS-Waldschule    </w:t>
      </w:r>
      <w:r>
        <w:rPr>
          <w:rFonts w:cs="Arial"/>
          <w:b/>
          <w:sz w:val="26"/>
          <w:szCs w:val="26"/>
        </w:rPr>
        <w:t xml:space="preserve">       Konzept   </w:t>
      </w:r>
    </w:p>
    <w:p w14:paraId="608BE152" w14:textId="77777777" w:rsidR="004256D3" w:rsidRDefault="004256D3" w:rsidP="004256D3">
      <w:pPr>
        <w:rPr>
          <w:rFonts w:cs="Arial"/>
          <w:b/>
          <w:sz w:val="26"/>
          <w:szCs w:val="26"/>
        </w:rPr>
      </w:pPr>
    </w:p>
    <w:p w14:paraId="71500304" w14:textId="77777777" w:rsidR="004256D3" w:rsidRPr="007A7BF3" w:rsidRDefault="004256D3" w:rsidP="004256D3">
      <w:pPr>
        <w:rPr>
          <w:rFonts w:cs="Arial"/>
          <w:b/>
          <w:sz w:val="26"/>
          <w:szCs w:val="26"/>
        </w:rPr>
      </w:pPr>
    </w:p>
    <w:p w14:paraId="2590B6CD" w14:textId="77777777" w:rsidR="004256D3" w:rsidRPr="0045102E" w:rsidRDefault="004256D3" w:rsidP="004256D3">
      <w:pPr>
        <w:rPr>
          <w:rFonts w:cs="Arial"/>
        </w:rPr>
      </w:pPr>
      <w:r w:rsidRPr="0045102E">
        <w:rPr>
          <w:rFonts w:cs="Arial"/>
        </w:rPr>
        <w:t>Auftrag und Zielsetzung d</w:t>
      </w:r>
      <w:r>
        <w:rPr>
          <w:rFonts w:cs="Arial"/>
        </w:rPr>
        <w:t xml:space="preserve">er offenen Ganztagsschule sind </w:t>
      </w:r>
      <w:r w:rsidRPr="0045102E">
        <w:rPr>
          <w:rFonts w:cs="Arial"/>
        </w:rPr>
        <w:t>im entsprechenden Runderlass des Ministeriums für S</w:t>
      </w:r>
      <w:r>
        <w:rPr>
          <w:rFonts w:cs="Arial"/>
        </w:rPr>
        <w:t xml:space="preserve">chule und Weiterbildung in NRW </w:t>
      </w:r>
      <w:r w:rsidRPr="0045102E">
        <w:rPr>
          <w:rFonts w:cs="Arial"/>
        </w:rPr>
        <w:t>(vgl.www.bildungsportalnrw.de) formuliert. Die Ganztagsschule unterstützt die Bildung und Förderung der Kinder insbesondere aus bildungsbenachteiligten Familien. Das gemeinsame Leben und Lernen der Kinder führt zu mehr Selbständigkeit und Eigen</w:t>
      </w:r>
      <w:r>
        <w:rPr>
          <w:rFonts w:cs="Arial"/>
        </w:rPr>
        <w:t>verantwortung, den Eltern wird e</w:t>
      </w:r>
      <w:r w:rsidRPr="0045102E">
        <w:rPr>
          <w:rFonts w:cs="Arial"/>
        </w:rPr>
        <w:t>ine bessere Vereinbarkeit von Familie und Beruf ermöglicht. Ziel ist es</w:t>
      </w:r>
      <w:r>
        <w:rPr>
          <w:rFonts w:cs="Arial"/>
        </w:rPr>
        <w:t>,</w:t>
      </w:r>
      <w:r w:rsidRPr="0045102E">
        <w:rPr>
          <w:rFonts w:cs="Arial"/>
        </w:rPr>
        <w:t xml:space="preserve"> bessere Bildungschancen z</w:t>
      </w:r>
      <w:r>
        <w:rPr>
          <w:rFonts w:cs="Arial"/>
        </w:rPr>
        <w:t>u ermöglichen, dabei steht das W</w:t>
      </w:r>
      <w:r w:rsidRPr="0045102E">
        <w:rPr>
          <w:rFonts w:cs="Arial"/>
        </w:rPr>
        <w:t>ohl des Kindes an oberster Stelle.</w:t>
      </w:r>
    </w:p>
    <w:p w14:paraId="3BC1A42D" w14:textId="77777777" w:rsidR="004256D3" w:rsidRPr="0045102E" w:rsidRDefault="004256D3" w:rsidP="004256D3">
      <w:pPr>
        <w:rPr>
          <w:rFonts w:cs="Arial"/>
        </w:rPr>
      </w:pPr>
      <w:r w:rsidRPr="0045102E">
        <w:rPr>
          <w:rFonts w:cs="Arial"/>
        </w:rPr>
        <w:t xml:space="preserve">Die OGS-Waldschule wurde 2003 unter Trägerschaft der AWO Unterbezirk Ruhr-Mitte gegründet. </w:t>
      </w:r>
    </w:p>
    <w:p w14:paraId="0EC413B0" w14:textId="77777777" w:rsidR="004256D3" w:rsidRPr="0045102E" w:rsidRDefault="004256D3" w:rsidP="004256D3">
      <w:pPr>
        <w:rPr>
          <w:rFonts w:cs="Arial"/>
        </w:rPr>
      </w:pPr>
      <w:r w:rsidRPr="0045102E">
        <w:rPr>
          <w:rFonts w:cs="Arial"/>
        </w:rPr>
        <w:t xml:space="preserve">Das pädagogische Konzept unterliegt somit gleichermaßen dem Bildungsverständnis der AWO als Jugendhilfeträger als auch dem Schulprogramm der Waldschule. Die AWO fühlt sich den Werten Solidarität, Toleranz, Freiheit, Gleichheit und Gerechtigkeit verpflichtet. Diese Leitbilder werden im Alltag der OGS umgesetzt. </w:t>
      </w:r>
    </w:p>
    <w:p w14:paraId="13340967" w14:textId="77777777" w:rsidR="004256D3" w:rsidRPr="0045102E" w:rsidRDefault="004256D3" w:rsidP="004256D3">
      <w:pPr>
        <w:rPr>
          <w:rFonts w:cs="Arial"/>
        </w:rPr>
      </w:pPr>
      <w:r w:rsidRPr="0045102E">
        <w:rPr>
          <w:rFonts w:cs="Arial"/>
        </w:rPr>
        <w:t>Ziel ist es</w:t>
      </w:r>
      <w:r>
        <w:rPr>
          <w:rFonts w:cs="Arial"/>
        </w:rPr>
        <w:t>,</w:t>
      </w:r>
      <w:r w:rsidRPr="0045102E">
        <w:rPr>
          <w:rFonts w:cs="Arial"/>
        </w:rPr>
        <w:t xml:space="preserve"> durch flexible und bedarfsgerechte Angebote ein pädagogisches Konzept zur Bildung, Erziehung und Betreuung zu schaffen. OGS verstehen wir als Netzwerk aus Eltern, Schule und außerschulischen Partnern. </w:t>
      </w:r>
    </w:p>
    <w:p w14:paraId="4E596C50" w14:textId="77777777" w:rsidR="004256D3" w:rsidRDefault="004256D3" w:rsidP="004256D3">
      <w:pPr>
        <w:rPr>
          <w:rFonts w:cs="Arial"/>
        </w:rPr>
      </w:pPr>
      <w:r w:rsidRPr="0045102E">
        <w:rPr>
          <w:rFonts w:cs="Arial"/>
        </w:rPr>
        <w:t>Die OGS-Waldschule garantiert den Eltern eine werktägliche Betreuung ihrer Kinder von</w:t>
      </w:r>
    </w:p>
    <w:p w14:paraId="579D263B" w14:textId="77777777" w:rsidR="004256D3" w:rsidRPr="0045102E" w:rsidRDefault="004256D3" w:rsidP="004256D3">
      <w:pPr>
        <w:rPr>
          <w:rFonts w:cs="Arial"/>
        </w:rPr>
      </w:pPr>
      <w:r>
        <w:rPr>
          <w:rFonts w:cs="Arial"/>
        </w:rPr>
        <w:t>12:00 bis 17:</w:t>
      </w:r>
      <w:r w:rsidRPr="0045102E">
        <w:rPr>
          <w:rFonts w:cs="Arial"/>
        </w:rPr>
        <w:t xml:space="preserve">00 Uhr während der Schulzeit, in den Ferien </w:t>
      </w:r>
      <w:r>
        <w:rPr>
          <w:rFonts w:cs="Arial"/>
        </w:rPr>
        <w:t xml:space="preserve">von 9:00 </w:t>
      </w:r>
      <w:r w:rsidRPr="0045102E">
        <w:rPr>
          <w:rFonts w:cs="Arial"/>
        </w:rPr>
        <w:t>bis 16</w:t>
      </w:r>
      <w:r>
        <w:rPr>
          <w:rFonts w:cs="Arial"/>
        </w:rPr>
        <w:t xml:space="preserve"> </w:t>
      </w:r>
      <w:r w:rsidRPr="0045102E">
        <w:rPr>
          <w:rFonts w:cs="Arial"/>
        </w:rPr>
        <w:t xml:space="preserve">Uhr mit Ausnahme der Schließungszeit. </w:t>
      </w:r>
    </w:p>
    <w:p w14:paraId="42D09839" w14:textId="77777777" w:rsidR="004256D3" w:rsidRPr="0045102E" w:rsidRDefault="004256D3" w:rsidP="004256D3">
      <w:pPr>
        <w:rPr>
          <w:rFonts w:cs="Arial"/>
        </w:rPr>
      </w:pPr>
      <w:r w:rsidRPr="0045102E">
        <w:rPr>
          <w:rFonts w:cs="Arial"/>
        </w:rPr>
        <w:t xml:space="preserve">Feste Tagesstrukturen bieten den Kindern ein sicheres und stabiles Umfeld. </w:t>
      </w:r>
    </w:p>
    <w:p w14:paraId="576CA709" w14:textId="77777777" w:rsidR="004256D3" w:rsidRPr="0045102E" w:rsidRDefault="004256D3" w:rsidP="004256D3">
      <w:pPr>
        <w:rPr>
          <w:rFonts w:cs="Arial"/>
        </w:rPr>
      </w:pPr>
      <w:r w:rsidRPr="0045102E">
        <w:rPr>
          <w:rFonts w:cs="Arial"/>
        </w:rPr>
        <w:t>Die drei Säulen der Nachmittagsbetreuung sind.</w:t>
      </w:r>
    </w:p>
    <w:p w14:paraId="7E50E66C" w14:textId="77777777" w:rsidR="004256D3" w:rsidRPr="0045102E" w:rsidRDefault="004256D3" w:rsidP="004256D3">
      <w:pPr>
        <w:pStyle w:val="Listenabsatz"/>
        <w:numPr>
          <w:ilvl w:val="0"/>
          <w:numId w:val="1"/>
        </w:numPr>
        <w:spacing w:after="200" w:line="276" w:lineRule="auto"/>
        <w:rPr>
          <w:rFonts w:cs="Arial"/>
        </w:rPr>
      </w:pPr>
      <w:r>
        <w:rPr>
          <w:rFonts w:cs="Arial"/>
        </w:rPr>
        <w:t>Mittagessen</w:t>
      </w:r>
    </w:p>
    <w:p w14:paraId="00A4BB7E" w14:textId="77777777" w:rsidR="004256D3" w:rsidRPr="0045102E" w:rsidRDefault="004256D3" w:rsidP="004256D3">
      <w:pPr>
        <w:pStyle w:val="Listenabsatz"/>
        <w:rPr>
          <w:rFonts w:cs="Arial"/>
        </w:rPr>
      </w:pPr>
      <w:r w:rsidRPr="0045102E">
        <w:rPr>
          <w:rFonts w:cs="Arial"/>
        </w:rPr>
        <w:t>Nach dem Unterrichtsende bieten wir den Kindern ein abwechslungsreiches, kindgerechtes Mittagessen, angeliefert von der Firma apetito. Angeboten werden zwei Menülinien, die eine mit Fleisch und Fisch die andere vegetarisch. Zertifiziert ist die Mittags</w:t>
      </w:r>
      <w:r>
        <w:rPr>
          <w:rFonts w:cs="Arial"/>
        </w:rPr>
        <w:t>verpflegung von der TU Dortmund, so dass die Eltern auf eine gesunde, vollwertige und hygienisch einwandfreie Ernährung ihrer Kinder in der OGS vertrauen können.</w:t>
      </w:r>
    </w:p>
    <w:p w14:paraId="4AB986CC" w14:textId="77777777" w:rsidR="004256D3" w:rsidRPr="0045102E" w:rsidRDefault="004256D3" w:rsidP="004256D3">
      <w:pPr>
        <w:pStyle w:val="Listenabsatz"/>
        <w:numPr>
          <w:ilvl w:val="0"/>
          <w:numId w:val="1"/>
        </w:numPr>
        <w:spacing w:after="200" w:line="276" w:lineRule="auto"/>
        <w:rPr>
          <w:rFonts w:cs="Arial"/>
        </w:rPr>
      </w:pPr>
      <w:r w:rsidRPr="0045102E">
        <w:rPr>
          <w:rFonts w:cs="Arial"/>
        </w:rPr>
        <w:t>Hausaufgaben</w:t>
      </w:r>
    </w:p>
    <w:p w14:paraId="4A751887" w14:textId="77777777" w:rsidR="000602CC" w:rsidRDefault="004256D3" w:rsidP="000602CC">
      <w:pPr>
        <w:pStyle w:val="Listenabsatz"/>
        <w:rPr>
          <w:rFonts w:cs="Arial"/>
        </w:rPr>
      </w:pPr>
      <w:r w:rsidRPr="0045102E">
        <w:rPr>
          <w:rFonts w:cs="Arial"/>
        </w:rPr>
        <w:t xml:space="preserve">Für die OGS-Kinder ist die Erledigung der Hausaufgaben in der Regel nach dem Mittagessen verpflichtend. Die Schüler können in separaten Räumlichkeiten und in angenehmer ruhiger Atmosphäre die Hausaufgaben </w:t>
      </w:r>
      <w:r w:rsidR="000602CC">
        <w:rPr>
          <w:rFonts w:cs="Arial"/>
        </w:rPr>
        <w:t xml:space="preserve">unter der Aufsicht von OGS-Mitarbeitern und Lehrern </w:t>
      </w:r>
      <w:r w:rsidRPr="0045102E">
        <w:rPr>
          <w:rFonts w:cs="Arial"/>
        </w:rPr>
        <w:t>erledigen, bei Bedarf erhalten sie von den Betreuern kleine Hilfestellungen.</w:t>
      </w:r>
    </w:p>
    <w:p w14:paraId="093ABEE0" w14:textId="77777777" w:rsidR="004256D3" w:rsidRPr="0045102E" w:rsidRDefault="004256D3" w:rsidP="000602CC">
      <w:pPr>
        <w:pStyle w:val="Listenabsatz"/>
        <w:numPr>
          <w:ilvl w:val="0"/>
          <w:numId w:val="1"/>
        </w:numPr>
        <w:rPr>
          <w:rFonts w:cs="Arial"/>
        </w:rPr>
      </w:pPr>
      <w:r w:rsidRPr="0045102E">
        <w:rPr>
          <w:rFonts w:cs="Arial"/>
        </w:rPr>
        <w:t>Freizeitgestaltung</w:t>
      </w:r>
    </w:p>
    <w:p w14:paraId="2DB943F5" w14:textId="3477BC22" w:rsidR="004256D3" w:rsidRPr="0045102E" w:rsidRDefault="004256D3" w:rsidP="004256D3">
      <w:pPr>
        <w:pStyle w:val="Listenabsatz"/>
        <w:rPr>
          <w:rFonts w:cs="Arial"/>
        </w:rPr>
      </w:pPr>
      <w:r w:rsidRPr="0045102E">
        <w:rPr>
          <w:rFonts w:cs="Arial"/>
        </w:rPr>
        <w:t>Um auf die individuellen Bedürfnisse einzugehen und die Kinder weiter zu fördern, bieten wir neben dem Freispiel ein vielfältiges Freizeitangebot in Form von Arbeitsgemeinschaften und Pro</w:t>
      </w:r>
      <w:r>
        <w:rPr>
          <w:rFonts w:cs="Arial"/>
        </w:rPr>
        <w:t xml:space="preserve">jekten u.a. aus den Bereichen Sport und </w:t>
      </w:r>
      <w:r w:rsidRPr="0045102E">
        <w:rPr>
          <w:rFonts w:cs="Arial"/>
        </w:rPr>
        <w:t>Sprache</w:t>
      </w:r>
      <w:r w:rsidR="007413F5">
        <w:rPr>
          <w:rFonts w:cs="Arial"/>
        </w:rPr>
        <w:t xml:space="preserve"> </w:t>
      </w:r>
      <w:r>
        <w:rPr>
          <w:rFonts w:cs="Arial"/>
        </w:rPr>
        <w:t xml:space="preserve">sowie </w:t>
      </w:r>
      <w:r w:rsidRPr="0045102E">
        <w:rPr>
          <w:rFonts w:cs="Arial"/>
        </w:rPr>
        <w:t>kreatives Gestalten an.</w:t>
      </w:r>
    </w:p>
    <w:p w14:paraId="3770EAC4" w14:textId="77777777" w:rsidR="004256D3" w:rsidRPr="0045102E" w:rsidRDefault="004256D3" w:rsidP="004256D3">
      <w:pPr>
        <w:pStyle w:val="Listenabsatz"/>
        <w:rPr>
          <w:rFonts w:cs="Arial"/>
        </w:rPr>
      </w:pPr>
    </w:p>
    <w:p w14:paraId="01EB361A" w14:textId="77777777" w:rsidR="004256D3" w:rsidRPr="0045102E" w:rsidRDefault="004256D3" w:rsidP="004256D3">
      <w:pPr>
        <w:pStyle w:val="Listenabsatz"/>
        <w:rPr>
          <w:rFonts w:cs="Arial"/>
        </w:rPr>
      </w:pPr>
      <w:r w:rsidRPr="0045102E">
        <w:rPr>
          <w:rFonts w:cs="Arial"/>
        </w:rPr>
        <w:t>Die Förderung des Selbstvertrauens und der Ich-Stärkung der Kinder wird in der Schule wie im Ganztag als durchgängiges Prinzip gelebt. Jedes Kind soll individuell eine positive Lebenseinstellung  und Selbs</w:t>
      </w:r>
      <w:r>
        <w:rPr>
          <w:rFonts w:cs="Arial"/>
        </w:rPr>
        <w:t>tbewusstsein durch Könnens</w:t>
      </w:r>
      <w:r w:rsidRPr="0045102E">
        <w:rPr>
          <w:rFonts w:cs="Arial"/>
        </w:rPr>
        <w:t>erfahrungen im Unterricht sowie im Ganztagsbereich entwickeln. Hausaufgabenhilfe, Neigungsangebote bei den Aktivitäten,</w:t>
      </w:r>
      <w:r>
        <w:rPr>
          <w:rFonts w:cs="Arial"/>
        </w:rPr>
        <w:t xml:space="preserve"> betreutes und freies Spiel in </w:t>
      </w:r>
      <w:r w:rsidRPr="0045102E">
        <w:rPr>
          <w:rFonts w:cs="Arial"/>
        </w:rPr>
        <w:t xml:space="preserve">altersgemischten Gruppen mit Kindern vieler Nationen helfen dabei. </w:t>
      </w:r>
    </w:p>
    <w:p w14:paraId="37872F34" w14:textId="77777777" w:rsidR="004256D3" w:rsidRPr="0045102E" w:rsidRDefault="004256D3" w:rsidP="004256D3">
      <w:pPr>
        <w:pStyle w:val="Listenabsatz"/>
        <w:rPr>
          <w:rFonts w:cs="Arial"/>
        </w:rPr>
      </w:pPr>
      <w:r w:rsidRPr="0045102E">
        <w:rPr>
          <w:rFonts w:cs="Arial"/>
        </w:rPr>
        <w:lastRenderedPageBreak/>
        <w:t xml:space="preserve">Für das soziale Miteinander gelten in der Schule und in der OGS gemeinsame Erziehungsziele, Regeln und Verbindlichkeiten. Um Toleranz und Konfliktfähigkeit der SchülerInnen weiter zu fördern, lernen die Kinder eine gemeinsame Streitkultur nach dem Bensberger Mediationsmodell. </w:t>
      </w:r>
    </w:p>
    <w:p w14:paraId="582ABABA" w14:textId="77777777" w:rsidR="004256D3" w:rsidRPr="0045102E" w:rsidRDefault="004256D3" w:rsidP="004256D3">
      <w:pPr>
        <w:pStyle w:val="Listenabsatz"/>
        <w:rPr>
          <w:rFonts w:cs="Arial"/>
        </w:rPr>
      </w:pPr>
    </w:p>
    <w:p w14:paraId="7A4A646F" w14:textId="77777777" w:rsidR="004256D3" w:rsidRPr="0045102E" w:rsidRDefault="004256D3" w:rsidP="004256D3">
      <w:pPr>
        <w:pStyle w:val="Listenabsatz"/>
        <w:rPr>
          <w:rFonts w:cs="Arial"/>
        </w:rPr>
      </w:pPr>
      <w:r>
        <w:rPr>
          <w:rFonts w:cs="Arial"/>
        </w:rPr>
        <w:t>In der Waldschule</w:t>
      </w:r>
      <w:r w:rsidRPr="0045102E">
        <w:rPr>
          <w:rFonts w:cs="Arial"/>
        </w:rPr>
        <w:t xml:space="preserve"> lernen Kinder aus mehr als 40 Nationen miteinander. Toleranz und Akzeptanz werden im Alltag gelebt. </w:t>
      </w:r>
    </w:p>
    <w:p w14:paraId="12FBE1A0" w14:textId="77777777" w:rsidR="004256D3" w:rsidRPr="0045102E" w:rsidRDefault="004256D3" w:rsidP="004256D3">
      <w:pPr>
        <w:pStyle w:val="Listenabsatz"/>
        <w:rPr>
          <w:rFonts w:cs="Arial"/>
        </w:rPr>
      </w:pPr>
    </w:p>
    <w:p w14:paraId="640B6ECB" w14:textId="77777777" w:rsidR="004256D3" w:rsidRDefault="004256D3" w:rsidP="004256D3">
      <w:pPr>
        <w:pStyle w:val="Listenabsatz"/>
        <w:rPr>
          <w:rFonts w:cs="Arial"/>
        </w:rPr>
      </w:pPr>
      <w:r w:rsidRPr="0045102E">
        <w:rPr>
          <w:rFonts w:cs="Arial"/>
        </w:rPr>
        <w:t xml:space="preserve">Mitbestimmung, Mitgestaltung und Mitverantwortung von Schülern und Eltern sind von Bedeutung. Die Partizipation der Kinder wird mit dem </w:t>
      </w:r>
      <w:r>
        <w:rPr>
          <w:rFonts w:cs="Arial"/>
        </w:rPr>
        <w:t>Schülerparlament in der Schule und der monatlichen Kinderkonferenz in</w:t>
      </w:r>
      <w:r w:rsidRPr="0045102E">
        <w:rPr>
          <w:rFonts w:cs="Arial"/>
        </w:rPr>
        <w:t xml:space="preserve"> der OGS</w:t>
      </w:r>
      <w:r>
        <w:rPr>
          <w:rFonts w:cs="Arial"/>
        </w:rPr>
        <w:t xml:space="preserve"> seit Herbst 2014 verwirklicht</w:t>
      </w:r>
      <w:r w:rsidRPr="0045102E">
        <w:rPr>
          <w:rFonts w:cs="Arial"/>
        </w:rPr>
        <w:t>.</w:t>
      </w:r>
    </w:p>
    <w:p w14:paraId="25A66060" w14:textId="77777777" w:rsidR="004256D3" w:rsidRDefault="004256D3" w:rsidP="004256D3">
      <w:pPr>
        <w:pStyle w:val="Listenabsatz"/>
        <w:rPr>
          <w:rFonts w:cs="Arial"/>
        </w:rPr>
      </w:pPr>
    </w:p>
    <w:p w14:paraId="7ACC1BA9" w14:textId="77777777" w:rsidR="004256D3" w:rsidRDefault="004256D3" w:rsidP="004256D3">
      <w:pPr>
        <w:pStyle w:val="Listenabsatz"/>
        <w:rPr>
          <w:rFonts w:cs="Arial"/>
        </w:rPr>
      </w:pPr>
      <w:r>
        <w:rPr>
          <w:rFonts w:cs="Arial"/>
        </w:rPr>
        <w:t>Eine größtmögliche Kundenzufriedenheit wird durch die Zertifizierung nach ISO 9001:2015 und jährliche interne AWO-Audits garantiert.</w:t>
      </w:r>
    </w:p>
    <w:p w14:paraId="034E2BF8" w14:textId="77777777" w:rsidR="004256D3" w:rsidRDefault="004256D3" w:rsidP="004256D3">
      <w:pPr>
        <w:pStyle w:val="Listenabsatz"/>
        <w:rPr>
          <w:rFonts w:cs="Arial"/>
        </w:rPr>
      </w:pPr>
    </w:p>
    <w:p w14:paraId="68F96916" w14:textId="77777777" w:rsidR="004256D3" w:rsidRPr="0045102E" w:rsidRDefault="004256D3" w:rsidP="004256D3">
      <w:pPr>
        <w:pStyle w:val="Listenabsatz"/>
        <w:rPr>
          <w:rFonts w:cs="Arial"/>
        </w:rPr>
      </w:pPr>
    </w:p>
    <w:p w14:paraId="43416057" w14:textId="77777777" w:rsidR="004256D3" w:rsidRDefault="004256D3" w:rsidP="004256D3">
      <w:pPr>
        <w:rPr>
          <w:sz w:val="24"/>
          <w:szCs w:val="24"/>
        </w:rPr>
      </w:pPr>
    </w:p>
    <w:p w14:paraId="3E19B0F0" w14:textId="190D2833" w:rsidR="00E5463E" w:rsidRPr="00E5463E" w:rsidRDefault="00903B06" w:rsidP="004256D3">
      <w:pPr>
        <w:rPr>
          <w:rFonts w:ascii="Arial" w:hAnsi="Arial" w:cs="Arial"/>
          <w:sz w:val="24"/>
          <w:szCs w:val="24"/>
        </w:rPr>
      </w:pPr>
      <w:r>
        <w:t>27.08.20</w:t>
      </w:r>
      <w:r w:rsidR="007413F5">
        <w:t>20</w:t>
      </w:r>
      <w:r w:rsidR="004256D3">
        <w:tab/>
      </w:r>
    </w:p>
    <w:p w14:paraId="7AA5BE07" w14:textId="77777777" w:rsidR="001D3EC2" w:rsidRPr="00932DAE" w:rsidRDefault="001D3EC2">
      <w:pPr>
        <w:rPr>
          <w:rFonts w:ascii="Arial" w:hAnsi="Arial" w:cs="Arial"/>
          <w:sz w:val="24"/>
          <w:szCs w:val="24"/>
        </w:rPr>
      </w:pPr>
    </w:p>
    <w:sectPr w:rsidR="001D3EC2" w:rsidRPr="00932DA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4AC8A" w14:textId="77777777" w:rsidR="00926D07" w:rsidRDefault="00926D07" w:rsidP="00E95EBF">
      <w:r>
        <w:separator/>
      </w:r>
    </w:p>
  </w:endnote>
  <w:endnote w:type="continuationSeparator" w:id="0">
    <w:p w14:paraId="12B12454" w14:textId="77777777" w:rsidR="00926D07" w:rsidRDefault="00926D07" w:rsidP="00E95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76925" w14:textId="77777777" w:rsidR="002A1E23" w:rsidRDefault="002A1E2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72583" w14:textId="77777777" w:rsidR="00E95EBF" w:rsidRDefault="00E95EBF">
    <w:pPr>
      <w:pStyle w:val="Fuzeile"/>
    </w:pPr>
  </w:p>
  <w:tbl>
    <w:tblPr>
      <w:tblStyle w:val="Tabellenraster"/>
      <w:tblW w:w="9865" w:type="dxa"/>
      <w:tblInd w:w="4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165"/>
      <w:gridCol w:w="2165"/>
      <w:gridCol w:w="1907"/>
      <w:gridCol w:w="2127"/>
      <w:gridCol w:w="1501"/>
    </w:tblGrid>
    <w:tr w:rsidR="00E95EBF" w:rsidRPr="00E95EBF" w14:paraId="5207BADB" w14:textId="77777777" w:rsidTr="00D04446">
      <w:trPr>
        <w:trHeight w:val="284"/>
      </w:trPr>
      <w:tc>
        <w:tcPr>
          <w:tcW w:w="2165" w:type="dxa"/>
          <w:tcBorders>
            <w:bottom w:val="single" w:sz="6" w:space="0" w:color="auto"/>
          </w:tcBorders>
          <w:vAlign w:val="center"/>
        </w:tcPr>
        <w:p w14:paraId="76770AD9" w14:textId="77777777" w:rsidR="00E95EBF" w:rsidRPr="00E95EBF" w:rsidRDefault="00E95EBF" w:rsidP="00E95EBF">
          <w:pPr>
            <w:tabs>
              <w:tab w:val="center" w:pos="4536"/>
              <w:tab w:val="right" w:pos="9072"/>
            </w:tabs>
            <w:jc w:val="center"/>
            <w:rPr>
              <w:rFonts w:cs="Arial"/>
              <w:b/>
            </w:rPr>
          </w:pPr>
          <w:r>
            <w:rPr>
              <w:rFonts w:cs="Arial"/>
              <w:b/>
            </w:rPr>
            <w:t>Name des Dokuments</w:t>
          </w:r>
        </w:p>
      </w:tc>
      <w:tc>
        <w:tcPr>
          <w:tcW w:w="2165" w:type="dxa"/>
          <w:tcBorders>
            <w:bottom w:val="single" w:sz="6" w:space="0" w:color="auto"/>
          </w:tcBorders>
          <w:vAlign w:val="center"/>
        </w:tcPr>
        <w:p w14:paraId="4FE81520" w14:textId="77777777" w:rsidR="00E95EBF" w:rsidRPr="00E95EBF" w:rsidRDefault="00E95EBF" w:rsidP="00D04446">
          <w:pPr>
            <w:tabs>
              <w:tab w:val="center" w:pos="4536"/>
              <w:tab w:val="right" w:pos="9072"/>
            </w:tabs>
            <w:jc w:val="center"/>
            <w:rPr>
              <w:rFonts w:cs="Arial"/>
              <w:b/>
            </w:rPr>
          </w:pPr>
          <w:r>
            <w:rPr>
              <w:rFonts w:cs="Arial"/>
              <w:b/>
            </w:rPr>
            <w:t>Geltungsbereich</w:t>
          </w:r>
        </w:p>
      </w:tc>
      <w:tc>
        <w:tcPr>
          <w:tcW w:w="1907" w:type="dxa"/>
          <w:tcBorders>
            <w:bottom w:val="single" w:sz="6" w:space="0" w:color="auto"/>
          </w:tcBorders>
          <w:vAlign w:val="center"/>
        </w:tcPr>
        <w:p w14:paraId="157F54DA" w14:textId="77777777" w:rsidR="00E95EBF" w:rsidRPr="00E95EBF" w:rsidRDefault="00E95EBF" w:rsidP="00E95EBF">
          <w:pPr>
            <w:tabs>
              <w:tab w:val="center" w:pos="4536"/>
              <w:tab w:val="right" w:pos="9072"/>
            </w:tabs>
            <w:jc w:val="center"/>
            <w:rPr>
              <w:rFonts w:cs="Arial"/>
              <w:b/>
            </w:rPr>
          </w:pPr>
          <w:r w:rsidRPr="00E95EBF">
            <w:rPr>
              <w:rFonts w:cs="Arial"/>
              <w:b/>
            </w:rPr>
            <w:t>Version</w:t>
          </w:r>
          <w:r>
            <w:rPr>
              <w:rFonts w:cs="Arial"/>
              <w:b/>
            </w:rPr>
            <w:t>snr.</w:t>
          </w:r>
        </w:p>
      </w:tc>
      <w:tc>
        <w:tcPr>
          <w:tcW w:w="2127" w:type="dxa"/>
          <w:tcBorders>
            <w:bottom w:val="single" w:sz="6" w:space="0" w:color="auto"/>
          </w:tcBorders>
          <w:vAlign w:val="center"/>
        </w:tcPr>
        <w:p w14:paraId="50E6FC12" w14:textId="77777777" w:rsidR="00E95EBF" w:rsidRPr="00E95EBF" w:rsidRDefault="00E95EBF" w:rsidP="00E95EBF">
          <w:pPr>
            <w:tabs>
              <w:tab w:val="center" w:pos="4536"/>
              <w:tab w:val="right" w:pos="9072"/>
            </w:tabs>
            <w:jc w:val="center"/>
            <w:rPr>
              <w:rFonts w:cs="Arial"/>
              <w:b/>
            </w:rPr>
          </w:pPr>
          <w:r w:rsidRPr="00E95EBF">
            <w:rPr>
              <w:rFonts w:cs="Arial"/>
              <w:b/>
            </w:rPr>
            <w:t>Datum</w:t>
          </w:r>
          <w:r>
            <w:rPr>
              <w:rFonts w:cs="Arial"/>
              <w:b/>
            </w:rPr>
            <w:t xml:space="preserve"> Freigabe</w:t>
          </w:r>
        </w:p>
      </w:tc>
      <w:tc>
        <w:tcPr>
          <w:tcW w:w="1501" w:type="dxa"/>
          <w:tcBorders>
            <w:bottom w:val="single" w:sz="6" w:space="0" w:color="auto"/>
          </w:tcBorders>
          <w:vAlign w:val="center"/>
        </w:tcPr>
        <w:p w14:paraId="48612651" w14:textId="77777777" w:rsidR="00E95EBF" w:rsidRPr="00E95EBF" w:rsidRDefault="00E95EBF" w:rsidP="00D04446">
          <w:pPr>
            <w:tabs>
              <w:tab w:val="center" w:pos="4536"/>
              <w:tab w:val="right" w:pos="9072"/>
            </w:tabs>
            <w:rPr>
              <w:rFonts w:cs="Arial"/>
              <w:b/>
            </w:rPr>
          </w:pPr>
          <w:r>
            <w:rPr>
              <w:rFonts w:cs="Arial"/>
              <w:b/>
            </w:rPr>
            <w:t>Handzeichen</w:t>
          </w:r>
        </w:p>
      </w:tc>
    </w:tr>
    <w:tr w:rsidR="00E95EBF" w:rsidRPr="00E95EBF" w14:paraId="0350C024" w14:textId="77777777" w:rsidTr="00D04446">
      <w:trPr>
        <w:trHeight w:val="284"/>
      </w:trPr>
      <w:tc>
        <w:tcPr>
          <w:tcW w:w="2165" w:type="dxa"/>
          <w:tcBorders>
            <w:top w:val="single" w:sz="6" w:space="0" w:color="auto"/>
            <w:left w:val="single" w:sz="6" w:space="0" w:color="auto"/>
            <w:bottom w:val="single" w:sz="6" w:space="0" w:color="auto"/>
            <w:right w:val="single" w:sz="6" w:space="0" w:color="auto"/>
          </w:tcBorders>
          <w:vAlign w:val="center"/>
        </w:tcPr>
        <w:p w14:paraId="0D983DB3" w14:textId="77777777" w:rsidR="00E95EBF" w:rsidRPr="00E95EBF" w:rsidRDefault="00E95EBF" w:rsidP="00E95EBF">
          <w:pPr>
            <w:tabs>
              <w:tab w:val="center" w:pos="4536"/>
              <w:tab w:val="right" w:pos="9072"/>
            </w:tabs>
            <w:rPr>
              <w:rFonts w:cs="Arial"/>
              <w:sz w:val="16"/>
              <w:szCs w:val="16"/>
            </w:rPr>
          </w:pPr>
          <w:r>
            <w:rPr>
              <w:rFonts w:cs="Arial"/>
              <w:sz w:val="16"/>
              <w:szCs w:val="16"/>
            </w:rPr>
            <w:t>Konzept OGS WS</w:t>
          </w:r>
        </w:p>
      </w:tc>
      <w:tc>
        <w:tcPr>
          <w:tcW w:w="2165" w:type="dxa"/>
          <w:tcBorders>
            <w:top w:val="single" w:sz="6" w:space="0" w:color="auto"/>
            <w:left w:val="single" w:sz="6" w:space="0" w:color="auto"/>
            <w:bottom w:val="single" w:sz="6" w:space="0" w:color="auto"/>
            <w:right w:val="single" w:sz="6" w:space="0" w:color="auto"/>
          </w:tcBorders>
        </w:tcPr>
        <w:p w14:paraId="2483C336" w14:textId="77777777" w:rsidR="00E95EBF" w:rsidRPr="00E95EBF" w:rsidRDefault="00E95EBF" w:rsidP="00E95EBF">
          <w:pPr>
            <w:tabs>
              <w:tab w:val="center" w:pos="4536"/>
              <w:tab w:val="right" w:pos="9072"/>
            </w:tabs>
            <w:jc w:val="center"/>
            <w:rPr>
              <w:rFonts w:cs="Arial"/>
            </w:rPr>
          </w:pPr>
          <w:r>
            <w:rPr>
              <w:rFonts w:cs="Arial"/>
            </w:rPr>
            <w:t>OGS Waldschule</w:t>
          </w:r>
        </w:p>
      </w:tc>
      <w:tc>
        <w:tcPr>
          <w:tcW w:w="1907" w:type="dxa"/>
          <w:tcBorders>
            <w:top w:val="single" w:sz="6" w:space="0" w:color="auto"/>
            <w:left w:val="single" w:sz="6" w:space="0" w:color="auto"/>
            <w:bottom w:val="single" w:sz="6" w:space="0" w:color="auto"/>
            <w:right w:val="single" w:sz="6" w:space="0" w:color="auto"/>
          </w:tcBorders>
          <w:vAlign w:val="center"/>
        </w:tcPr>
        <w:p w14:paraId="6DE4B785" w14:textId="7325E826" w:rsidR="00E95EBF" w:rsidRPr="00E95EBF" w:rsidRDefault="00C02E4D" w:rsidP="00E95EBF">
          <w:pPr>
            <w:tabs>
              <w:tab w:val="center" w:pos="4536"/>
              <w:tab w:val="right" w:pos="9072"/>
            </w:tabs>
            <w:jc w:val="center"/>
            <w:rPr>
              <w:rFonts w:cs="Arial"/>
            </w:rPr>
          </w:pPr>
          <w:r>
            <w:rPr>
              <w:rFonts w:cs="Arial"/>
            </w:rPr>
            <w:t>6</w:t>
          </w:r>
          <w:r w:rsidR="00E95EBF" w:rsidRPr="00E95EBF">
            <w:rPr>
              <w:rFonts w:cs="Arial"/>
            </w:rPr>
            <w:t>.0</w:t>
          </w:r>
        </w:p>
      </w:tc>
      <w:tc>
        <w:tcPr>
          <w:tcW w:w="2127" w:type="dxa"/>
          <w:tcBorders>
            <w:top w:val="single" w:sz="6" w:space="0" w:color="auto"/>
            <w:left w:val="single" w:sz="6" w:space="0" w:color="auto"/>
            <w:bottom w:val="single" w:sz="6" w:space="0" w:color="auto"/>
            <w:right w:val="single" w:sz="6" w:space="0" w:color="auto"/>
          </w:tcBorders>
          <w:vAlign w:val="center"/>
        </w:tcPr>
        <w:p w14:paraId="7A615F66" w14:textId="7AD147A9" w:rsidR="00E95EBF" w:rsidRPr="00E95EBF" w:rsidRDefault="000A6F82" w:rsidP="00E95EBF">
          <w:pPr>
            <w:tabs>
              <w:tab w:val="center" w:pos="4536"/>
              <w:tab w:val="right" w:pos="9072"/>
            </w:tabs>
            <w:jc w:val="center"/>
            <w:rPr>
              <w:rFonts w:cs="Arial"/>
            </w:rPr>
          </w:pPr>
          <w:r>
            <w:rPr>
              <w:rFonts w:cs="Arial"/>
            </w:rPr>
            <w:t>18</w:t>
          </w:r>
          <w:r w:rsidR="00F506BB">
            <w:rPr>
              <w:rFonts w:cs="Arial"/>
            </w:rPr>
            <w:t>.</w:t>
          </w:r>
          <w:r>
            <w:rPr>
              <w:rFonts w:cs="Arial"/>
            </w:rPr>
            <w:t>09</w:t>
          </w:r>
          <w:r w:rsidR="00F506BB">
            <w:rPr>
              <w:rFonts w:cs="Arial"/>
            </w:rPr>
            <w:t>.20</w:t>
          </w:r>
          <w:r>
            <w:rPr>
              <w:rFonts w:cs="Arial"/>
            </w:rPr>
            <w:t>20</w:t>
          </w:r>
        </w:p>
      </w:tc>
      <w:tc>
        <w:tcPr>
          <w:tcW w:w="1501" w:type="dxa"/>
          <w:tcBorders>
            <w:top w:val="single" w:sz="6" w:space="0" w:color="auto"/>
            <w:left w:val="single" w:sz="6" w:space="0" w:color="auto"/>
            <w:bottom w:val="single" w:sz="6" w:space="0" w:color="auto"/>
            <w:right w:val="single" w:sz="6" w:space="0" w:color="auto"/>
          </w:tcBorders>
          <w:vAlign w:val="center"/>
        </w:tcPr>
        <w:p w14:paraId="0495D674" w14:textId="77777777" w:rsidR="00E95EBF" w:rsidRPr="00E95EBF" w:rsidRDefault="002A1E23" w:rsidP="00E95EBF">
          <w:pPr>
            <w:tabs>
              <w:tab w:val="center" w:pos="4536"/>
              <w:tab w:val="right" w:pos="9072"/>
            </w:tabs>
            <w:jc w:val="center"/>
            <w:rPr>
              <w:rFonts w:cs="Arial"/>
            </w:rPr>
          </w:pPr>
          <w:r>
            <w:rPr>
              <w:rFonts w:cs="Arial"/>
            </w:rPr>
            <w:t>MiBro</w:t>
          </w:r>
        </w:p>
      </w:tc>
    </w:tr>
  </w:tbl>
  <w:p w14:paraId="4BE7C7B2" w14:textId="77777777" w:rsidR="00E95EBF" w:rsidRPr="00E95EBF" w:rsidRDefault="00E95EBF" w:rsidP="00E95EBF">
    <w:pPr>
      <w:tabs>
        <w:tab w:val="center" w:pos="4536"/>
        <w:tab w:val="right" w:pos="9072"/>
      </w:tabs>
      <w:rPr>
        <w:szCs w:val="24"/>
      </w:rPr>
    </w:pPr>
  </w:p>
  <w:p w14:paraId="15E4CE5D" w14:textId="77777777" w:rsidR="00E95EBF" w:rsidRDefault="0094526B" w:rsidP="0094526B">
    <w:pPr>
      <w:pStyle w:val="Fuzeile"/>
      <w:jc w:val="center"/>
    </w:pPr>
    <w:r>
      <w:fldChar w:fldCharType="begin"/>
    </w:r>
    <w:r>
      <w:instrText>PAGE   \* MERGEFORMAT</w:instrText>
    </w:r>
    <w:r>
      <w:fldChar w:fldCharType="separate"/>
    </w:r>
    <w:r w:rsidR="000602C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F18C3" w14:textId="77777777" w:rsidR="002A1E23" w:rsidRDefault="002A1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2136E" w14:textId="77777777" w:rsidR="00926D07" w:rsidRDefault="00926D07" w:rsidP="00E95EBF">
      <w:r>
        <w:separator/>
      </w:r>
    </w:p>
  </w:footnote>
  <w:footnote w:type="continuationSeparator" w:id="0">
    <w:p w14:paraId="62943837" w14:textId="77777777" w:rsidR="00926D07" w:rsidRDefault="00926D07" w:rsidP="00E95E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90C79" w14:textId="77777777" w:rsidR="002A1E23" w:rsidRDefault="002A1E2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E4208" w14:textId="77777777" w:rsidR="002A1E23" w:rsidRDefault="002A1E2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D610D" w14:textId="77777777" w:rsidR="002A1E23" w:rsidRDefault="002A1E2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A5506"/>
    <w:multiLevelType w:val="hybridMultilevel"/>
    <w:tmpl w:val="56686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00C"/>
    <w:rsid w:val="00020119"/>
    <w:rsid w:val="000602CC"/>
    <w:rsid w:val="000A2812"/>
    <w:rsid w:val="000A6F82"/>
    <w:rsid w:val="001C4C71"/>
    <w:rsid w:val="001D3EC2"/>
    <w:rsid w:val="0026250B"/>
    <w:rsid w:val="002A1E23"/>
    <w:rsid w:val="002E729D"/>
    <w:rsid w:val="00312C76"/>
    <w:rsid w:val="003A153C"/>
    <w:rsid w:val="003A4D2F"/>
    <w:rsid w:val="003B6388"/>
    <w:rsid w:val="003D0802"/>
    <w:rsid w:val="004256D3"/>
    <w:rsid w:val="0045102E"/>
    <w:rsid w:val="00474762"/>
    <w:rsid w:val="00493B4B"/>
    <w:rsid w:val="004C64A9"/>
    <w:rsid w:val="005553D4"/>
    <w:rsid w:val="00593107"/>
    <w:rsid w:val="007413F5"/>
    <w:rsid w:val="00772569"/>
    <w:rsid w:val="0079285D"/>
    <w:rsid w:val="007A7BF3"/>
    <w:rsid w:val="00903B06"/>
    <w:rsid w:val="00926D07"/>
    <w:rsid w:val="00932DAE"/>
    <w:rsid w:val="0094526B"/>
    <w:rsid w:val="00950FB9"/>
    <w:rsid w:val="00A253FE"/>
    <w:rsid w:val="00AE3DEE"/>
    <w:rsid w:val="00B04EA2"/>
    <w:rsid w:val="00B2300C"/>
    <w:rsid w:val="00B662FD"/>
    <w:rsid w:val="00BF3EDC"/>
    <w:rsid w:val="00C02E4D"/>
    <w:rsid w:val="00C672FC"/>
    <w:rsid w:val="00CC63B3"/>
    <w:rsid w:val="00D04446"/>
    <w:rsid w:val="00D603DC"/>
    <w:rsid w:val="00D63308"/>
    <w:rsid w:val="00E17B26"/>
    <w:rsid w:val="00E5463E"/>
    <w:rsid w:val="00E71C50"/>
    <w:rsid w:val="00E95EBF"/>
    <w:rsid w:val="00F13604"/>
    <w:rsid w:val="00F2567D"/>
    <w:rsid w:val="00F506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747B"/>
  <w15:docId w15:val="{C8AB3978-AB5B-49C5-A35D-E56484369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6D3"/>
    <w:pPr>
      <w:spacing w:after="0" w:line="240" w:lineRule="auto"/>
    </w:pPr>
    <w:rPr>
      <w:rFonts w:ascii="Century Gothic" w:eastAsia="Times New Roman" w:hAnsi="Century Gothic"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E729D"/>
    <w:pPr>
      <w:ind w:left="720"/>
      <w:contextualSpacing/>
    </w:pPr>
  </w:style>
  <w:style w:type="paragraph" w:styleId="Sprechblasentext">
    <w:name w:val="Balloon Text"/>
    <w:basedOn w:val="Standard"/>
    <w:link w:val="SprechblasentextZchn"/>
    <w:uiPriority w:val="99"/>
    <w:semiHidden/>
    <w:unhideWhenUsed/>
    <w:rsid w:val="007A7BF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7BF3"/>
    <w:rPr>
      <w:rFonts w:ascii="Tahoma" w:hAnsi="Tahoma" w:cs="Tahoma"/>
      <w:sz w:val="16"/>
      <w:szCs w:val="16"/>
    </w:rPr>
  </w:style>
  <w:style w:type="paragraph" w:styleId="Kopfzeile">
    <w:name w:val="header"/>
    <w:basedOn w:val="Standard"/>
    <w:link w:val="KopfzeileZchn"/>
    <w:uiPriority w:val="99"/>
    <w:unhideWhenUsed/>
    <w:rsid w:val="00E95EBF"/>
    <w:pPr>
      <w:tabs>
        <w:tab w:val="center" w:pos="4536"/>
        <w:tab w:val="right" w:pos="9072"/>
      </w:tabs>
    </w:pPr>
  </w:style>
  <w:style w:type="character" w:customStyle="1" w:styleId="KopfzeileZchn">
    <w:name w:val="Kopfzeile Zchn"/>
    <w:basedOn w:val="Absatz-Standardschriftart"/>
    <w:link w:val="Kopfzeile"/>
    <w:uiPriority w:val="99"/>
    <w:rsid w:val="00E95EBF"/>
  </w:style>
  <w:style w:type="paragraph" w:styleId="Fuzeile">
    <w:name w:val="footer"/>
    <w:basedOn w:val="Standard"/>
    <w:link w:val="FuzeileZchn"/>
    <w:uiPriority w:val="99"/>
    <w:unhideWhenUsed/>
    <w:rsid w:val="00E95EBF"/>
    <w:pPr>
      <w:tabs>
        <w:tab w:val="center" w:pos="4536"/>
        <w:tab w:val="right" w:pos="9072"/>
      </w:tabs>
    </w:pPr>
  </w:style>
  <w:style w:type="character" w:customStyle="1" w:styleId="FuzeileZchn">
    <w:name w:val="Fußzeile Zchn"/>
    <w:basedOn w:val="Absatz-Standardschriftart"/>
    <w:link w:val="Fuzeile"/>
    <w:uiPriority w:val="99"/>
    <w:rsid w:val="00E95EBF"/>
  </w:style>
  <w:style w:type="table" w:styleId="Tabellenraster">
    <w:name w:val="Table Grid"/>
    <w:basedOn w:val="NormaleTabelle"/>
    <w:rsid w:val="00E95EB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Michler-Brozio</dc:creator>
  <cp:lastModifiedBy>Barbara</cp:lastModifiedBy>
  <cp:revision>3</cp:revision>
  <dcterms:created xsi:type="dcterms:W3CDTF">2020-09-18T07:57:00Z</dcterms:created>
  <dcterms:modified xsi:type="dcterms:W3CDTF">2020-09-18T07:58:00Z</dcterms:modified>
</cp:coreProperties>
</file>